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D9" w:rsidRDefault="005F00D9" w:rsidP="005F00D9">
      <w:pPr>
        <w:pStyle w:val="Default"/>
      </w:pPr>
    </w:p>
    <w:p w:rsidR="005F00D9" w:rsidRPr="005F00D9" w:rsidRDefault="005F00D9" w:rsidP="005F00D9">
      <w:pPr>
        <w:pStyle w:val="Default"/>
        <w:rPr>
          <w:rFonts w:asciiTheme="minorHAnsi" w:hAnsiTheme="minorHAnsi"/>
          <w:sz w:val="22"/>
          <w:szCs w:val="22"/>
        </w:rPr>
      </w:pPr>
      <w:r w:rsidRPr="005F00D9">
        <w:rPr>
          <w:rFonts w:asciiTheme="minorHAnsi" w:hAnsiTheme="minorHAnsi"/>
        </w:rPr>
        <w:t xml:space="preserve"> </w:t>
      </w:r>
      <w:r w:rsidRPr="005F00D9">
        <w:rPr>
          <w:rFonts w:asciiTheme="minorHAnsi" w:hAnsiTheme="minorHAnsi"/>
          <w:b/>
          <w:bCs/>
          <w:sz w:val="22"/>
          <w:szCs w:val="22"/>
        </w:rPr>
        <w:t xml:space="preserve">Evaluation of the Philosophy for Children (P4C) Programme </w:t>
      </w:r>
    </w:p>
    <w:p w:rsidR="00D9671C" w:rsidRDefault="005F00D9" w:rsidP="005F00D9">
      <w:pPr>
        <w:pStyle w:val="Default"/>
        <w:rPr>
          <w:rFonts w:asciiTheme="minorHAnsi" w:hAnsiTheme="minorHAnsi"/>
          <w:sz w:val="22"/>
          <w:szCs w:val="22"/>
        </w:rPr>
      </w:pPr>
      <w:r w:rsidRPr="005F00D9">
        <w:rPr>
          <w:rFonts w:asciiTheme="minorHAnsi" w:hAnsiTheme="minorHAnsi"/>
          <w:sz w:val="22"/>
          <w:szCs w:val="22"/>
        </w:rPr>
        <w:t xml:space="preserve">The Education Endowment Foundation (EEF) has commissioned the National Foundation for Educational Research (NFER) to evaluate the effectiveness of SAPERE’s Philosophy for Children (P4C) programme. </w:t>
      </w:r>
    </w:p>
    <w:p w:rsidR="00D9671C" w:rsidRDefault="00D9671C" w:rsidP="005F00D9">
      <w:pPr>
        <w:pStyle w:val="Default"/>
        <w:rPr>
          <w:rFonts w:asciiTheme="minorHAnsi" w:hAnsiTheme="minorHAnsi"/>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We would like to invite your school to participate in a randomised controlled trial (RCT) which will explore the extent to which the P4C programme helps to improve children’s reading, maths and social skills. In the case of LA maintained schools, we have notified your authority of our intention to contact you about this research. </w:t>
      </w:r>
    </w:p>
    <w:p w:rsidR="005F00D9" w:rsidRDefault="005F00D9" w:rsidP="005F00D9">
      <w:pPr>
        <w:pStyle w:val="Default"/>
        <w:rPr>
          <w:rFonts w:asciiTheme="minorHAnsi" w:hAnsiTheme="minorHAnsi"/>
          <w:b/>
          <w:bCs/>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b/>
          <w:bCs/>
          <w:sz w:val="22"/>
          <w:szCs w:val="22"/>
        </w:rPr>
        <w:t xml:space="preserve">What is Philosophy for Children (P4C)? </w:t>
      </w:r>
    </w:p>
    <w:p w:rsidR="00D9671C" w:rsidRDefault="005F00D9" w:rsidP="005F00D9">
      <w:pPr>
        <w:pStyle w:val="Default"/>
        <w:rPr>
          <w:rFonts w:asciiTheme="minorHAnsi" w:hAnsiTheme="minorHAnsi"/>
          <w:sz w:val="22"/>
          <w:szCs w:val="22"/>
        </w:rPr>
      </w:pPr>
      <w:r w:rsidRPr="005F00D9">
        <w:rPr>
          <w:rFonts w:asciiTheme="minorHAnsi" w:hAnsiTheme="minorHAnsi"/>
          <w:sz w:val="22"/>
          <w:szCs w:val="22"/>
        </w:rPr>
        <w:t xml:space="preserve">P4C is a pedagogy – a way of teaching and learning that seeks to develop skills in independent thinking, reasoning, good judgment, communication and collaboration. P4C aims to develop intellectual dispositions, such as curiosity and clarity of expression, as well as emotional intelligence. </w:t>
      </w:r>
    </w:p>
    <w:p w:rsidR="00D9671C" w:rsidRDefault="00D9671C" w:rsidP="005F00D9">
      <w:pPr>
        <w:pStyle w:val="Default"/>
        <w:rPr>
          <w:rFonts w:asciiTheme="minorHAnsi" w:hAnsiTheme="minorHAnsi"/>
          <w:sz w:val="22"/>
          <w:szCs w:val="22"/>
        </w:rPr>
      </w:pPr>
    </w:p>
    <w:p w:rsidR="00D9671C" w:rsidRDefault="005F00D9" w:rsidP="005F00D9">
      <w:pPr>
        <w:pStyle w:val="Default"/>
        <w:rPr>
          <w:rFonts w:asciiTheme="minorHAnsi" w:hAnsiTheme="minorHAnsi"/>
          <w:sz w:val="22"/>
          <w:szCs w:val="22"/>
        </w:rPr>
      </w:pPr>
      <w:r w:rsidRPr="005F00D9">
        <w:rPr>
          <w:rFonts w:asciiTheme="minorHAnsi" w:hAnsiTheme="minorHAnsi"/>
          <w:sz w:val="22"/>
          <w:szCs w:val="22"/>
        </w:rPr>
        <w:t xml:space="preserve">This takes place within what is called a Community of Enquiry, that is to say, a safe learning environment which values the importance of caring and collaborative thinking. </w:t>
      </w:r>
    </w:p>
    <w:p w:rsidR="00D9671C" w:rsidRDefault="00D9671C" w:rsidP="005F00D9">
      <w:pPr>
        <w:pStyle w:val="Default"/>
        <w:rPr>
          <w:rFonts w:asciiTheme="minorHAnsi" w:hAnsiTheme="minorHAnsi"/>
          <w:sz w:val="22"/>
          <w:szCs w:val="22"/>
        </w:rPr>
      </w:pPr>
    </w:p>
    <w:p w:rsidR="005F00D9" w:rsidRDefault="005F00D9" w:rsidP="005F00D9">
      <w:pPr>
        <w:pStyle w:val="Default"/>
        <w:rPr>
          <w:rFonts w:asciiTheme="minorHAnsi" w:hAnsiTheme="minorHAnsi"/>
          <w:sz w:val="22"/>
          <w:szCs w:val="22"/>
        </w:rPr>
      </w:pPr>
      <w:proofErr w:type="spellStart"/>
      <w:r w:rsidRPr="005F00D9">
        <w:rPr>
          <w:rFonts w:asciiTheme="minorHAnsi" w:hAnsiTheme="minorHAnsi"/>
          <w:sz w:val="22"/>
          <w:szCs w:val="22"/>
        </w:rPr>
        <w:t>Headteachers</w:t>
      </w:r>
      <w:proofErr w:type="spellEnd"/>
      <w:r w:rsidRPr="005F00D9">
        <w:rPr>
          <w:rFonts w:asciiTheme="minorHAnsi" w:hAnsiTheme="minorHAnsi"/>
          <w:sz w:val="22"/>
          <w:szCs w:val="22"/>
        </w:rPr>
        <w:t xml:space="preserve"> usually introduce P4C for these benefits because they recognise that P4C is about children’s lifelong learning. Please see P4C website for further information: </w:t>
      </w:r>
      <w:hyperlink r:id="rId10" w:history="1">
        <w:r w:rsidR="00D9671C" w:rsidRPr="0012592D">
          <w:rPr>
            <w:rStyle w:val="Hyperlink"/>
            <w:rFonts w:asciiTheme="minorHAnsi" w:hAnsiTheme="minorHAnsi"/>
            <w:sz w:val="22"/>
            <w:szCs w:val="22"/>
          </w:rPr>
          <w:t>http://www.sapere.org.uk/</w:t>
        </w:r>
      </w:hyperlink>
      <w:r w:rsidRPr="005F00D9">
        <w:rPr>
          <w:rFonts w:asciiTheme="minorHAnsi" w:hAnsiTheme="minorHAnsi"/>
          <w:sz w:val="22"/>
          <w:szCs w:val="22"/>
        </w:rPr>
        <w:t xml:space="preserve"> </w:t>
      </w:r>
    </w:p>
    <w:p w:rsidR="00D9671C" w:rsidRPr="005F00D9" w:rsidRDefault="00D9671C" w:rsidP="005F00D9">
      <w:pPr>
        <w:pStyle w:val="Default"/>
        <w:rPr>
          <w:rFonts w:asciiTheme="minorHAnsi" w:hAnsiTheme="minorHAnsi"/>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Over 500 schools in the UK are already delivering and enjoying the benefits of P4C, with 50 schools already signed up to the three-year Going for Gold programme. This trial would give your school the opportunity to join the Going for Gold programme and introduce P4C in your school at the reduced cost of £1,600 per year for three years (a total cost of £4,800 over three years); the total cost normally associated with the three year programme is £10,500. </w:t>
      </w:r>
    </w:p>
    <w:p w:rsidR="005F00D9" w:rsidRDefault="005F00D9" w:rsidP="005F00D9">
      <w:pPr>
        <w:pStyle w:val="Default"/>
        <w:rPr>
          <w:rFonts w:asciiTheme="minorHAnsi" w:hAnsiTheme="minorHAnsi"/>
          <w:b/>
          <w:bCs/>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b/>
          <w:bCs/>
          <w:sz w:val="22"/>
          <w:szCs w:val="22"/>
        </w:rPr>
        <w:t xml:space="preserve">What we would like your school to do for this evaluation </w:t>
      </w:r>
    </w:p>
    <w:p w:rsidR="00D9671C" w:rsidRDefault="005F00D9" w:rsidP="005F00D9">
      <w:r w:rsidRPr="005F00D9">
        <w:t xml:space="preserve">All schools that agree to participate in the evaluation will be randomly assigned to one of two groups in the spring term 2017. Schools allocated to the intervention group will receive P4C training and support over three years, with the intention of reaching SAPERE’s </w:t>
      </w:r>
      <w:proofErr w:type="gramStart"/>
      <w:r w:rsidRPr="005F00D9">
        <w:t>Going</w:t>
      </w:r>
      <w:proofErr w:type="gramEnd"/>
      <w:r w:rsidRPr="005F00D9">
        <w:t xml:space="preserve"> for Gold Award. </w:t>
      </w:r>
    </w:p>
    <w:p w:rsidR="001A100C" w:rsidRPr="005F00D9" w:rsidRDefault="005F00D9" w:rsidP="005F00D9">
      <w:r w:rsidRPr="005F00D9">
        <w:t>Between March and September 2017, SAPERE will deliver initial training during INSET days to up to 25 teaching staff on dates of your school’s choice. Schools allocated to the control group will continue ‘</w:t>
      </w:r>
      <w:proofErr w:type="gramStart"/>
      <w:r w:rsidRPr="005F00D9">
        <w:t>business</w:t>
      </w:r>
      <w:proofErr w:type="gramEnd"/>
      <w:r w:rsidRPr="005F00D9">
        <w:t xml:space="preserve"> as usual’ and will be required to commit to not participating in P4C until September 2019, and will receive a financial incentive of £5,700 for participating in the research.</w:t>
      </w: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Intervention schools must commit to: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releasing up to 25 teachers for one day’s training during the 2016/17 academic year and for two further INSET days training in 2017/8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all Key Stage 1 and 2 teachers to be trained in P4C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introducing weekly P4C sessions of around 45 minutes for Year 4-6 classes from September 2017 onwards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designating one or more teachers a ‘P4C leader’ and releasing them for Advanced P4C training at various points in the programme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providing pupil data of year 4 pupils (name, date of birth and unique pupil number) </w:t>
      </w:r>
    </w:p>
    <w:p w:rsidR="005F00D9" w:rsidRPr="005F00D9" w:rsidRDefault="005F00D9" w:rsidP="005F00D9">
      <w:pPr>
        <w:pStyle w:val="Default"/>
        <w:numPr>
          <w:ilvl w:val="0"/>
          <w:numId w:val="14"/>
        </w:numPr>
        <w:spacing w:after="29"/>
        <w:rPr>
          <w:rFonts w:asciiTheme="minorHAnsi" w:hAnsiTheme="minorHAnsi"/>
          <w:sz w:val="22"/>
          <w:szCs w:val="22"/>
        </w:rPr>
      </w:pPr>
      <w:proofErr w:type="gramStart"/>
      <w:r w:rsidRPr="005F00D9">
        <w:rPr>
          <w:rFonts w:asciiTheme="minorHAnsi" w:hAnsiTheme="minorHAnsi"/>
          <w:sz w:val="22"/>
          <w:szCs w:val="22"/>
        </w:rPr>
        <w:t>administering</w:t>
      </w:r>
      <w:proofErr w:type="gramEnd"/>
      <w:r w:rsidRPr="005F00D9">
        <w:rPr>
          <w:rFonts w:asciiTheme="minorHAnsi" w:hAnsiTheme="minorHAnsi"/>
          <w:sz w:val="22"/>
          <w:szCs w:val="22"/>
        </w:rPr>
        <w:t xml:space="preserve"> a social skills questionnaire to year 4 pupils at the beginning of the spring term 2017. The questionnaire will be repeated in 2019.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lastRenderedPageBreak/>
        <w:t xml:space="preserve">contributing towards the annual costs of P4C: £1,600 per year for three years (a total of £4,800) </w:t>
      </w:r>
    </w:p>
    <w:p w:rsidR="005F00D9" w:rsidRPr="005F00D9" w:rsidRDefault="005F00D9" w:rsidP="005F00D9">
      <w:pPr>
        <w:pStyle w:val="Default"/>
        <w:numPr>
          <w:ilvl w:val="0"/>
          <w:numId w:val="14"/>
        </w:numPr>
        <w:rPr>
          <w:rFonts w:asciiTheme="minorHAnsi" w:hAnsiTheme="minorHAnsi"/>
          <w:sz w:val="22"/>
          <w:szCs w:val="22"/>
        </w:rPr>
      </w:pPr>
      <w:proofErr w:type="gramStart"/>
      <w:r w:rsidRPr="005F00D9">
        <w:rPr>
          <w:rFonts w:asciiTheme="minorHAnsi" w:hAnsiTheme="minorHAnsi"/>
          <w:sz w:val="22"/>
          <w:szCs w:val="22"/>
        </w:rPr>
        <w:t>writing</w:t>
      </w:r>
      <w:proofErr w:type="gramEnd"/>
      <w:r w:rsidRPr="005F00D9">
        <w:rPr>
          <w:rFonts w:asciiTheme="minorHAnsi" w:hAnsiTheme="minorHAnsi"/>
          <w:sz w:val="22"/>
          <w:szCs w:val="22"/>
        </w:rPr>
        <w:t xml:space="preserve"> P4C Going for Gold programme into the school’s strategic plan. </w:t>
      </w:r>
    </w:p>
    <w:p w:rsidR="005F00D9" w:rsidRPr="005F00D9" w:rsidRDefault="005F00D9" w:rsidP="005F00D9">
      <w:pPr>
        <w:pStyle w:val="Default"/>
        <w:rPr>
          <w:rFonts w:asciiTheme="minorHAnsi" w:hAnsiTheme="minorHAnsi"/>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Control group schools must commit to: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maintaining a ‘business as usual’ approach: teaching children as normal and not using P4C materials until September 2019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designating one teacher to be NFER’s key contact throughout the duration of the trial </w:t>
      </w:r>
    </w:p>
    <w:p w:rsidR="005F00D9" w:rsidRPr="005F00D9" w:rsidRDefault="005F00D9" w:rsidP="005F00D9">
      <w:pPr>
        <w:pStyle w:val="Default"/>
        <w:numPr>
          <w:ilvl w:val="0"/>
          <w:numId w:val="14"/>
        </w:numPr>
        <w:spacing w:after="29"/>
        <w:rPr>
          <w:rFonts w:asciiTheme="minorHAnsi" w:hAnsiTheme="minorHAnsi"/>
          <w:sz w:val="22"/>
          <w:szCs w:val="22"/>
        </w:rPr>
      </w:pPr>
      <w:r w:rsidRPr="005F00D9">
        <w:rPr>
          <w:rFonts w:asciiTheme="minorHAnsi" w:hAnsiTheme="minorHAnsi"/>
          <w:sz w:val="22"/>
          <w:szCs w:val="22"/>
        </w:rPr>
        <w:t xml:space="preserve">providing pupil data of year 4 pupils (name, date of birth and unique pupil number) </w:t>
      </w:r>
    </w:p>
    <w:p w:rsidR="005F00D9" w:rsidRPr="005F00D9" w:rsidRDefault="005F00D9" w:rsidP="005F00D9">
      <w:pPr>
        <w:pStyle w:val="Default"/>
        <w:numPr>
          <w:ilvl w:val="0"/>
          <w:numId w:val="14"/>
        </w:numPr>
        <w:spacing w:after="29"/>
        <w:rPr>
          <w:rFonts w:asciiTheme="minorHAnsi" w:hAnsiTheme="minorHAnsi"/>
          <w:sz w:val="22"/>
          <w:szCs w:val="22"/>
        </w:rPr>
      </w:pPr>
      <w:proofErr w:type="gramStart"/>
      <w:r w:rsidRPr="005F00D9">
        <w:rPr>
          <w:rFonts w:asciiTheme="minorHAnsi" w:hAnsiTheme="minorHAnsi"/>
          <w:sz w:val="22"/>
          <w:szCs w:val="22"/>
        </w:rPr>
        <w:t>administering</w:t>
      </w:r>
      <w:proofErr w:type="gramEnd"/>
      <w:r w:rsidRPr="005F00D9">
        <w:rPr>
          <w:rFonts w:asciiTheme="minorHAnsi" w:hAnsiTheme="minorHAnsi"/>
          <w:sz w:val="22"/>
          <w:szCs w:val="22"/>
        </w:rPr>
        <w:t xml:space="preserve"> a social skills questionnaire to Year 4 pupils at the beginning of the spring term 2017. The questionnaire will be repeated in 2019. </w:t>
      </w:r>
    </w:p>
    <w:p w:rsidR="005F00D9" w:rsidRPr="005F00D9" w:rsidRDefault="005F00D9" w:rsidP="005F00D9">
      <w:pPr>
        <w:pStyle w:val="Default"/>
        <w:numPr>
          <w:ilvl w:val="0"/>
          <w:numId w:val="14"/>
        </w:numPr>
        <w:rPr>
          <w:rFonts w:asciiTheme="minorHAnsi" w:hAnsiTheme="minorHAnsi"/>
          <w:sz w:val="22"/>
          <w:szCs w:val="22"/>
        </w:rPr>
      </w:pPr>
      <w:proofErr w:type="gramStart"/>
      <w:r w:rsidRPr="005F00D9">
        <w:rPr>
          <w:rFonts w:asciiTheme="minorHAnsi" w:hAnsiTheme="minorHAnsi"/>
          <w:sz w:val="22"/>
          <w:szCs w:val="22"/>
        </w:rPr>
        <w:t>receiving</w:t>
      </w:r>
      <w:proofErr w:type="gramEnd"/>
      <w:r w:rsidRPr="005F00D9">
        <w:rPr>
          <w:rFonts w:asciiTheme="minorHAnsi" w:hAnsiTheme="minorHAnsi"/>
          <w:sz w:val="22"/>
          <w:szCs w:val="22"/>
        </w:rPr>
        <w:t xml:space="preserve"> a financial incentive of £5,700 at the end of the 2019 summer term. </w:t>
      </w:r>
    </w:p>
    <w:p w:rsidR="005F00D9" w:rsidRPr="005F00D9" w:rsidRDefault="005F00D9" w:rsidP="005F00D9">
      <w:pPr>
        <w:pStyle w:val="Default"/>
        <w:rPr>
          <w:rFonts w:asciiTheme="minorHAnsi" w:hAnsiTheme="minorHAnsi"/>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Please note that your school will have to keep inset days available until your school is assigned to either the intervention or control group. We would also like all teachers to take part in a short questionnaire in the summer term 2019. </w:t>
      </w:r>
    </w:p>
    <w:p w:rsidR="005F00D9" w:rsidRDefault="005F00D9" w:rsidP="005F00D9">
      <w:pPr>
        <w:pStyle w:val="Default"/>
        <w:rPr>
          <w:rFonts w:asciiTheme="minorHAnsi" w:hAnsiTheme="minorHAnsi"/>
          <w:b/>
          <w:bCs/>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b/>
          <w:bCs/>
          <w:sz w:val="22"/>
          <w:szCs w:val="22"/>
        </w:rPr>
        <w:t xml:space="preserve">Measuring pupil outcomes for the evaluation </w:t>
      </w:r>
    </w:p>
    <w:p w:rsidR="00D9671C" w:rsidRDefault="005F00D9" w:rsidP="005F00D9">
      <w:pPr>
        <w:pStyle w:val="Default"/>
        <w:rPr>
          <w:rFonts w:asciiTheme="minorHAnsi" w:hAnsiTheme="minorHAnsi"/>
          <w:sz w:val="22"/>
          <w:szCs w:val="22"/>
        </w:rPr>
      </w:pPr>
      <w:r w:rsidRPr="005F00D9">
        <w:rPr>
          <w:rFonts w:asciiTheme="minorHAnsi" w:hAnsiTheme="minorHAnsi"/>
          <w:sz w:val="22"/>
          <w:szCs w:val="22"/>
        </w:rPr>
        <w:t xml:space="preserve">An important aspect of the evaluation is to measure the reading and maths performance and social skills of the participating children in both the intervention and control groups at the start of the evaluation and again two years later. </w:t>
      </w:r>
    </w:p>
    <w:p w:rsidR="00D9671C" w:rsidRDefault="00D9671C" w:rsidP="005F00D9">
      <w:pPr>
        <w:pStyle w:val="Default"/>
        <w:rPr>
          <w:rFonts w:asciiTheme="minorHAnsi" w:hAnsiTheme="minorHAnsi"/>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The measures of pupils’ reading and maths performance at the start and end of the evaluation will be pupils’ KS1 results from summer 2016 and KS2 results from summer 2019. We will also ask all pupils involved in the evaluation to complete a short questionnaire relating to social skills in summer 2019. The details are shown in the enclosed information sheet. </w:t>
      </w:r>
    </w:p>
    <w:p w:rsidR="005F00D9" w:rsidRDefault="005F00D9" w:rsidP="005F00D9">
      <w:pPr>
        <w:pStyle w:val="Default"/>
        <w:rPr>
          <w:rFonts w:asciiTheme="minorHAnsi" w:hAnsiTheme="minorHAnsi"/>
          <w:b/>
          <w:bCs/>
          <w:sz w:val="22"/>
          <w:szCs w:val="22"/>
        </w:rPr>
      </w:pPr>
    </w:p>
    <w:p w:rsidR="005F00D9" w:rsidRPr="005F00D9" w:rsidRDefault="005F00D9" w:rsidP="005F00D9">
      <w:pPr>
        <w:pStyle w:val="Default"/>
        <w:rPr>
          <w:rFonts w:asciiTheme="minorHAnsi" w:hAnsiTheme="minorHAnsi"/>
          <w:sz w:val="22"/>
          <w:szCs w:val="22"/>
        </w:rPr>
      </w:pPr>
      <w:r w:rsidRPr="005F00D9">
        <w:rPr>
          <w:rFonts w:asciiTheme="minorHAnsi" w:hAnsiTheme="minorHAnsi"/>
          <w:b/>
          <w:bCs/>
          <w:sz w:val="22"/>
          <w:szCs w:val="22"/>
        </w:rPr>
        <w:t xml:space="preserve">What are the benefits to participating schools? </w:t>
      </w:r>
    </w:p>
    <w:p w:rsid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Intervention schools will receive the P4C Going for Gold programme at a reduced cost of £1,600 per annum. This represents a discount of more than half on the normal cost of the programme. Where schools are allocated to the control group, they will receive a financial incentive in September 2019, equivalent to the subsidy given to the intervention schools for taking part in the trial. This can either be used to invest in introducing P4C to the school or used in other ways. </w:t>
      </w:r>
    </w:p>
    <w:p w:rsidR="00D9671C" w:rsidRPr="005F00D9" w:rsidRDefault="00D9671C" w:rsidP="005F00D9">
      <w:pPr>
        <w:pStyle w:val="Default"/>
        <w:rPr>
          <w:rFonts w:asciiTheme="minorHAnsi" w:hAnsiTheme="minorHAnsi"/>
          <w:sz w:val="22"/>
          <w:szCs w:val="22"/>
        </w:rPr>
      </w:pPr>
    </w:p>
    <w:p w:rsidR="005F00D9" w:rsidRPr="005F00D9" w:rsidRDefault="005F00D9" w:rsidP="005F00D9">
      <w:r w:rsidRPr="005F00D9">
        <w:t xml:space="preserve">All schools will receive the results from the social skills questionnaire taken by pupils and will also be sent the results of the evaluation when the report is published in 2020. For a list of frequently asked questions regarding this project please go to </w:t>
      </w:r>
      <w:hyperlink r:id="rId11" w:history="1">
        <w:r w:rsidRPr="005F00D9">
          <w:rPr>
            <w:rStyle w:val="Hyperlink"/>
          </w:rPr>
          <w:t>https://www.nfer.ac.uk/schools/taking-part-in-our-research/eeps/</w:t>
        </w:r>
      </w:hyperlink>
      <w:r w:rsidRPr="005F00D9">
        <w:t>.</w:t>
      </w:r>
    </w:p>
    <w:p w:rsidR="005F00D9" w:rsidRPr="005F00D9" w:rsidRDefault="005F00D9" w:rsidP="005F00D9">
      <w:pPr>
        <w:pStyle w:val="Default"/>
        <w:rPr>
          <w:rFonts w:asciiTheme="minorHAnsi" w:hAnsiTheme="minorHAnsi"/>
          <w:sz w:val="22"/>
          <w:szCs w:val="22"/>
        </w:rPr>
      </w:pPr>
      <w:bookmarkStart w:id="0" w:name="_GoBack"/>
      <w:bookmarkEnd w:id="0"/>
      <w:r w:rsidRPr="005F00D9">
        <w:rPr>
          <w:rFonts w:asciiTheme="minorHAnsi" w:hAnsiTheme="minorHAnsi"/>
          <w:b/>
          <w:bCs/>
          <w:sz w:val="22"/>
          <w:szCs w:val="22"/>
        </w:rPr>
        <w:t xml:space="preserve">How to let us know if you want to take part </w:t>
      </w:r>
    </w:p>
    <w:p w:rsidR="005F00D9" w:rsidRPr="005F00D9" w:rsidRDefault="005F00D9" w:rsidP="005F00D9">
      <w:pPr>
        <w:pStyle w:val="Default"/>
        <w:rPr>
          <w:rFonts w:asciiTheme="minorHAnsi" w:hAnsiTheme="minorHAnsi"/>
          <w:sz w:val="22"/>
          <w:szCs w:val="22"/>
        </w:rPr>
      </w:pPr>
      <w:r w:rsidRPr="005F00D9">
        <w:rPr>
          <w:rFonts w:asciiTheme="minorHAnsi" w:hAnsiTheme="minorHAnsi"/>
          <w:sz w:val="22"/>
          <w:szCs w:val="22"/>
        </w:rPr>
        <w:t xml:space="preserve"> We very much hope that you find this opportunity interesting and can help us with this evaluation. If you have any queries about this research please contact our helpdesk on 01753 637096 or email P4C@NFER.ac.uk. </w:t>
      </w:r>
    </w:p>
    <w:p w:rsidR="005F00D9" w:rsidRDefault="005F00D9" w:rsidP="005F00D9">
      <w:pPr>
        <w:rPr>
          <w:sz w:val="24"/>
          <w:szCs w:val="24"/>
        </w:rPr>
      </w:pPr>
    </w:p>
    <w:p w:rsidR="00D9671C" w:rsidRPr="005F00D9" w:rsidRDefault="00D9671C" w:rsidP="005F00D9">
      <w:pPr>
        <w:rPr>
          <w:sz w:val="24"/>
          <w:szCs w:val="24"/>
        </w:rPr>
      </w:pPr>
    </w:p>
    <w:sectPr w:rsidR="00D9671C" w:rsidRPr="005F00D9" w:rsidSect="004148DB">
      <w:footerReference w:type="default" r:id="rId12"/>
      <w:pgSz w:w="11906" w:h="16838" w:code="9"/>
      <w:pgMar w:top="1440" w:right="1440" w:bottom="1440" w:left="1440" w:header="0"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44" w:rsidRDefault="000C6544" w:rsidP="00337E35">
      <w:pPr>
        <w:spacing w:after="0" w:line="240" w:lineRule="auto"/>
      </w:pPr>
      <w:r>
        <w:separator/>
      </w:r>
    </w:p>
  </w:endnote>
  <w:endnote w:type="continuationSeparator" w:id="0">
    <w:p w:rsidR="000C6544" w:rsidRDefault="000C6544" w:rsidP="0033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472058"/>
      <w:docPartObj>
        <w:docPartGallery w:val="Page Numbers (Bottom of Page)"/>
        <w:docPartUnique/>
      </w:docPartObj>
    </w:sdtPr>
    <w:sdtEndPr>
      <w:rPr>
        <w:noProof/>
      </w:rPr>
    </w:sdtEndPr>
    <w:sdtContent>
      <w:p w:rsidR="006F0E2E" w:rsidRDefault="004E01DE">
        <w:pPr>
          <w:pStyle w:val="Footer"/>
          <w:jc w:val="center"/>
        </w:pPr>
        <w:r>
          <w:fldChar w:fldCharType="begin"/>
        </w:r>
        <w:r w:rsidR="006F0E2E">
          <w:instrText xml:space="preserve"> PAGE   \* MERGEFORMAT </w:instrText>
        </w:r>
        <w:r>
          <w:fldChar w:fldCharType="separate"/>
        </w:r>
        <w:r w:rsidR="00D9671C">
          <w:rPr>
            <w:noProof/>
          </w:rPr>
          <w:t>1</w:t>
        </w:r>
        <w:r>
          <w:rPr>
            <w:noProof/>
          </w:rPr>
          <w:fldChar w:fldCharType="end"/>
        </w:r>
      </w:p>
    </w:sdtContent>
  </w:sdt>
  <w:p w:rsidR="004148DB" w:rsidRDefault="00414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44" w:rsidRDefault="000C6544" w:rsidP="00337E35">
      <w:pPr>
        <w:spacing w:after="0" w:line="240" w:lineRule="auto"/>
      </w:pPr>
      <w:r>
        <w:separator/>
      </w:r>
    </w:p>
  </w:footnote>
  <w:footnote w:type="continuationSeparator" w:id="0">
    <w:p w:rsidR="000C6544" w:rsidRDefault="000C6544" w:rsidP="00337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528"/>
    <w:multiLevelType w:val="hybridMultilevel"/>
    <w:tmpl w:val="421A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A006E"/>
    <w:multiLevelType w:val="hybridMultilevel"/>
    <w:tmpl w:val="03120E70"/>
    <w:lvl w:ilvl="0" w:tplc="6D90CB04">
      <w:start w:val="1"/>
      <w:numFmt w:val="decimal"/>
      <w:pStyle w:val="Heading1"/>
      <w:lvlText w:val="%1."/>
      <w:lvlJc w:val="left"/>
      <w:pPr>
        <w:ind w:left="782" w:hanging="360"/>
      </w:pPr>
      <w:rPr>
        <w:rFonts w:hint="default"/>
        <w:b w:val="0"/>
        <w:i w:val="0"/>
        <w:sz w:val="28"/>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
    <w:nsid w:val="0B6B2DA5"/>
    <w:multiLevelType w:val="hybridMultilevel"/>
    <w:tmpl w:val="86E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2051E"/>
    <w:multiLevelType w:val="hybridMultilevel"/>
    <w:tmpl w:val="E062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32D04"/>
    <w:multiLevelType w:val="hybridMultilevel"/>
    <w:tmpl w:val="784A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85228"/>
    <w:multiLevelType w:val="hybridMultilevel"/>
    <w:tmpl w:val="42B0CC8A"/>
    <w:lvl w:ilvl="0" w:tplc="FCD8760C">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23AB0"/>
    <w:multiLevelType w:val="hybridMultilevel"/>
    <w:tmpl w:val="500E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98E"/>
    <w:multiLevelType w:val="hybridMultilevel"/>
    <w:tmpl w:val="63E8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F4EF3"/>
    <w:multiLevelType w:val="hybridMultilevel"/>
    <w:tmpl w:val="234C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A6B4F"/>
    <w:multiLevelType w:val="hybridMultilevel"/>
    <w:tmpl w:val="1A4E9D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9624C39"/>
    <w:multiLevelType w:val="hybridMultilevel"/>
    <w:tmpl w:val="BD8C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E6C46"/>
    <w:multiLevelType w:val="hybridMultilevel"/>
    <w:tmpl w:val="7EE222B4"/>
    <w:lvl w:ilvl="0" w:tplc="2716E51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F5401D"/>
    <w:multiLevelType w:val="hybridMultilevel"/>
    <w:tmpl w:val="A5924FCA"/>
    <w:lvl w:ilvl="0" w:tplc="C2C8F2F2">
      <w:start w:val="1"/>
      <w:numFmt w:val="lowerRoman"/>
      <w:pStyle w:val="Heading2"/>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3E76F5"/>
    <w:multiLevelType w:val="hybridMultilevel"/>
    <w:tmpl w:val="C69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420C38"/>
    <w:multiLevelType w:val="hybridMultilevel"/>
    <w:tmpl w:val="F232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4"/>
  </w:num>
  <w:num w:numId="5">
    <w:abstractNumId w:val="0"/>
  </w:num>
  <w:num w:numId="6">
    <w:abstractNumId w:val="10"/>
  </w:num>
  <w:num w:numId="7">
    <w:abstractNumId w:val="6"/>
  </w:num>
  <w:num w:numId="8">
    <w:abstractNumId w:val="9"/>
  </w:num>
  <w:num w:numId="9">
    <w:abstractNumId w:val="13"/>
  </w:num>
  <w:num w:numId="10">
    <w:abstractNumId w:val="8"/>
  </w:num>
  <w:num w:numId="11">
    <w:abstractNumId w:val="5"/>
  </w:num>
  <w:num w:numId="12">
    <w:abstractNumId w:val="7"/>
  </w:num>
  <w:num w:numId="13">
    <w:abstractNumId w:val="11"/>
  </w:num>
  <w:num w:numId="14">
    <w:abstractNumId w:val="2"/>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5920"/>
    <w:rsid w:val="00005B65"/>
    <w:rsid w:val="00015434"/>
    <w:rsid w:val="00015B6A"/>
    <w:rsid w:val="000179F7"/>
    <w:rsid w:val="00022C59"/>
    <w:rsid w:val="00023D29"/>
    <w:rsid w:val="00045C2A"/>
    <w:rsid w:val="00046BBD"/>
    <w:rsid w:val="000527E1"/>
    <w:rsid w:val="00073E89"/>
    <w:rsid w:val="0007578C"/>
    <w:rsid w:val="00077D9C"/>
    <w:rsid w:val="00082C2D"/>
    <w:rsid w:val="0008489B"/>
    <w:rsid w:val="00086D61"/>
    <w:rsid w:val="000A63EB"/>
    <w:rsid w:val="000C6544"/>
    <w:rsid w:val="000D48E3"/>
    <w:rsid w:val="000E6BDD"/>
    <w:rsid w:val="000E7559"/>
    <w:rsid w:val="000F212A"/>
    <w:rsid w:val="000F412D"/>
    <w:rsid w:val="001005CC"/>
    <w:rsid w:val="0010087B"/>
    <w:rsid w:val="00102447"/>
    <w:rsid w:val="00103ED5"/>
    <w:rsid w:val="00110746"/>
    <w:rsid w:val="001165E6"/>
    <w:rsid w:val="00116848"/>
    <w:rsid w:val="0012101B"/>
    <w:rsid w:val="001219B2"/>
    <w:rsid w:val="00123FB5"/>
    <w:rsid w:val="00125B5E"/>
    <w:rsid w:val="001315C0"/>
    <w:rsid w:val="00134819"/>
    <w:rsid w:val="0013526C"/>
    <w:rsid w:val="00141901"/>
    <w:rsid w:val="00145DD0"/>
    <w:rsid w:val="0015128B"/>
    <w:rsid w:val="00151D61"/>
    <w:rsid w:val="00152CF1"/>
    <w:rsid w:val="00166565"/>
    <w:rsid w:val="00170E08"/>
    <w:rsid w:val="00171DD1"/>
    <w:rsid w:val="00175A3C"/>
    <w:rsid w:val="001811E3"/>
    <w:rsid w:val="00186F1E"/>
    <w:rsid w:val="00197C0B"/>
    <w:rsid w:val="001A100C"/>
    <w:rsid w:val="001A49FF"/>
    <w:rsid w:val="001A4E70"/>
    <w:rsid w:val="001A54F0"/>
    <w:rsid w:val="001A70BC"/>
    <w:rsid w:val="001A752C"/>
    <w:rsid w:val="001B4D46"/>
    <w:rsid w:val="001D2671"/>
    <w:rsid w:val="001E4A70"/>
    <w:rsid w:val="001F19AB"/>
    <w:rsid w:val="00201C31"/>
    <w:rsid w:val="00205AD1"/>
    <w:rsid w:val="002079E2"/>
    <w:rsid w:val="0021139F"/>
    <w:rsid w:val="00222EA2"/>
    <w:rsid w:val="002264A2"/>
    <w:rsid w:val="00241BE2"/>
    <w:rsid w:val="00261BA4"/>
    <w:rsid w:val="00270DB7"/>
    <w:rsid w:val="002830F0"/>
    <w:rsid w:val="00285BBF"/>
    <w:rsid w:val="00287972"/>
    <w:rsid w:val="00293B81"/>
    <w:rsid w:val="002A2BD4"/>
    <w:rsid w:val="002A53C2"/>
    <w:rsid w:val="002B30C0"/>
    <w:rsid w:val="002C3B2D"/>
    <w:rsid w:val="002D19FF"/>
    <w:rsid w:val="002D28B3"/>
    <w:rsid w:val="002D3D9B"/>
    <w:rsid w:val="002F0C02"/>
    <w:rsid w:val="00304C4C"/>
    <w:rsid w:val="003058D7"/>
    <w:rsid w:val="00306F55"/>
    <w:rsid w:val="00312306"/>
    <w:rsid w:val="00312BEF"/>
    <w:rsid w:val="00313386"/>
    <w:rsid w:val="0032463B"/>
    <w:rsid w:val="0033129B"/>
    <w:rsid w:val="00337E35"/>
    <w:rsid w:val="00347869"/>
    <w:rsid w:val="00350534"/>
    <w:rsid w:val="00357638"/>
    <w:rsid w:val="003855FA"/>
    <w:rsid w:val="00386E83"/>
    <w:rsid w:val="0039077C"/>
    <w:rsid w:val="00394A3E"/>
    <w:rsid w:val="003A0265"/>
    <w:rsid w:val="003A1178"/>
    <w:rsid w:val="003B041C"/>
    <w:rsid w:val="003B0833"/>
    <w:rsid w:val="003B127A"/>
    <w:rsid w:val="003B3690"/>
    <w:rsid w:val="003B7BB5"/>
    <w:rsid w:val="003C3B57"/>
    <w:rsid w:val="003C4680"/>
    <w:rsid w:val="003D4843"/>
    <w:rsid w:val="003D6C0B"/>
    <w:rsid w:val="003E03AA"/>
    <w:rsid w:val="003E4B61"/>
    <w:rsid w:val="003F0908"/>
    <w:rsid w:val="003F2EF9"/>
    <w:rsid w:val="003F5B01"/>
    <w:rsid w:val="00402BE8"/>
    <w:rsid w:val="004062B2"/>
    <w:rsid w:val="0041241D"/>
    <w:rsid w:val="004148DB"/>
    <w:rsid w:val="0041714E"/>
    <w:rsid w:val="00426D14"/>
    <w:rsid w:val="00431B03"/>
    <w:rsid w:val="004353DD"/>
    <w:rsid w:val="00445822"/>
    <w:rsid w:val="0045097A"/>
    <w:rsid w:val="00461271"/>
    <w:rsid w:val="004633F3"/>
    <w:rsid w:val="00463BEC"/>
    <w:rsid w:val="00481A64"/>
    <w:rsid w:val="00481C65"/>
    <w:rsid w:val="004963A7"/>
    <w:rsid w:val="004A0017"/>
    <w:rsid w:val="004A510C"/>
    <w:rsid w:val="004A5F07"/>
    <w:rsid w:val="004B3C4A"/>
    <w:rsid w:val="004B625C"/>
    <w:rsid w:val="004E01DE"/>
    <w:rsid w:val="004E0E59"/>
    <w:rsid w:val="004E1FE2"/>
    <w:rsid w:val="004E3F31"/>
    <w:rsid w:val="004F6C4D"/>
    <w:rsid w:val="005137E7"/>
    <w:rsid w:val="00516AB9"/>
    <w:rsid w:val="00525720"/>
    <w:rsid w:val="00526EEB"/>
    <w:rsid w:val="00561D7A"/>
    <w:rsid w:val="00567E16"/>
    <w:rsid w:val="00570B90"/>
    <w:rsid w:val="00590E3A"/>
    <w:rsid w:val="005A7A26"/>
    <w:rsid w:val="005B3ED5"/>
    <w:rsid w:val="005B6D7D"/>
    <w:rsid w:val="005C6843"/>
    <w:rsid w:val="005D5385"/>
    <w:rsid w:val="005E1916"/>
    <w:rsid w:val="005E35D9"/>
    <w:rsid w:val="005E56A0"/>
    <w:rsid w:val="005E6049"/>
    <w:rsid w:val="005F00D9"/>
    <w:rsid w:val="005F6A62"/>
    <w:rsid w:val="00607D74"/>
    <w:rsid w:val="006106F6"/>
    <w:rsid w:val="006110E8"/>
    <w:rsid w:val="00621267"/>
    <w:rsid w:val="006406DD"/>
    <w:rsid w:val="00641215"/>
    <w:rsid w:val="006453E2"/>
    <w:rsid w:val="006454F9"/>
    <w:rsid w:val="006525A4"/>
    <w:rsid w:val="0065599B"/>
    <w:rsid w:val="006717A5"/>
    <w:rsid w:val="0067403A"/>
    <w:rsid w:val="00674958"/>
    <w:rsid w:val="0068081A"/>
    <w:rsid w:val="006A220B"/>
    <w:rsid w:val="006B3697"/>
    <w:rsid w:val="006B6402"/>
    <w:rsid w:val="006C389C"/>
    <w:rsid w:val="006C6292"/>
    <w:rsid w:val="006D0394"/>
    <w:rsid w:val="006D0A97"/>
    <w:rsid w:val="006D6EE5"/>
    <w:rsid w:val="006D7B19"/>
    <w:rsid w:val="006E3902"/>
    <w:rsid w:val="006E7BA2"/>
    <w:rsid w:val="006F0E2E"/>
    <w:rsid w:val="006F3393"/>
    <w:rsid w:val="006F55DE"/>
    <w:rsid w:val="00705AC3"/>
    <w:rsid w:val="00707522"/>
    <w:rsid w:val="00710435"/>
    <w:rsid w:val="00711BF8"/>
    <w:rsid w:val="00712308"/>
    <w:rsid w:val="00717B56"/>
    <w:rsid w:val="007222E1"/>
    <w:rsid w:val="00723CB5"/>
    <w:rsid w:val="0073332F"/>
    <w:rsid w:val="00733A32"/>
    <w:rsid w:val="00734258"/>
    <w:rsid w:val="00740D8D"/>
    <w:rsid w:val="00754DF8"/>
    <w:rsid w:val="00755890"/>
    <w:rsid w:val="0076432D"/>
    <w:rsid w:val="00774FF9"/>
    <w:rsid w:val="00790D32"/>
    <w:rsid w:val="00796E8A"/>
    <w:rsid w:val="007A250F"/>
    <w:rsid w:val="007A6962"/>
    <w:rsid w:val="007B4835"/>
    <w:rsid w:val="007B7133"/>
    <w:rsid w:val="007C1720"/>
    <w:rsid w:val="007C380C"/>
    <w:rsid w:val="007D73B7"/>
    <w:rsid w:val="007E3900"/>
    <w:rsid w:val="008105EA"/>
    <w:rsid w:val="0081389C"/>
    <w:rsid w:val="00816C41"/>
    <w:rsid w:val="008237FE"/>
    <w:rsid w:val="00824C92"/>
    <w:rsid w:val="00826A05"/>
    <w:rsid w:val="00830400"/>
    <w:rsid w:val="00835381"/>
    <w:rsid w:val="008500B1"/>
    <w:rsid w:val="00862ACF"/>
    <w:rsid w:val="00870274"/>
    <w:rsid w:val="00871745"/>
    <w:rsid w:val="008778E6"/>
    <w:rsid w:val="008908DB"/>
    <w:rsid w:val="008913D0"/>
    <w:rsid w:val="00893359"/>
    <w:rsid w:val="00894836"/>
    <w:rsid w:val="008C087A"/>
    <w:rsid w:val="008C2F6C"/>
    <w:rsid w:val="008C34EE"/>
    <w:rsid w:val="008C43DB"/>
    <w:rsid w:val="008C7F31"/>
    <w:rsid w:val="008D1D7D"/>
    <w:rsid w:val="008E060D"/>
    <w:rsid w:val="008F16C2"/>
    <w:rsid w:val="008F3B21"/>
    <w:rsid w:val="00902B82"/>
    <w:rsid w:val="009069DE"/>
    <w:rsid w:val="00912D7B"/>
    <w:rsid w:val="009225E8"/>
    <w:rsid w:val="00932862"/>
    <w:rsid w:val="00940386"/>
    <w:rsid w:val="00944B01"/>
    <w:rsid w:val="0094747D"/>
    <w:rsid w:val="009614D5"/>
    <w:rsid w:val="00962B6D"/>
    <w:rsid w:val="0096358D"/>
    <w:rsid w:val="009A3B7A"/>
    <w:rsid w:val="009B7610"/>
    <w:rsid w:val="009B794D"/>
    <w:rsid w:val="009C0A2B"/>
    <w:rsid w:val="009C1E91"/>
    <w:rsid w:val="009C2AAF"/>
    <w:rsid w:val="009C4152"/>
    <w:rsid w:val="009D4F78"/>
    <w:rsid w:val="009E29B3"/>
    <w:rsid w:val="009F7D43"/>
    <w:rsid w:val="00A224D0"/>
    <w:rsid w:val="00A31D22"/>
    <w:rsid w:val="00A4301F"/>
    <w:rsid w:val="00A56A7C"/>
    <w:rsid w:val="00A6678E"/>
    <w:rsid w:val="00A75F3C"/>
    <w:rsid w:val="00A8482E"/>
    <w:rsid w:val="00A84F56"/>
    <w:rsid w:val="00A85379"/>
    <w:rsid w:val="00A90690"/>
    <w:rsid w:val="00A94A8E"/>
    <w:rsid w:val="00AA28A7"/>
    <w:rsid w:val="00AA3D08"/>
    <w:rsid w:val="00AA7343"/>
    <w:rsid w:val="00AA74CD"/>
    <w:rsid w:val="00AD0C91"/>
    <w:rsid w:val="00AD3D37"/>
    <w:rsid w:val="00AD7A77"/>
    <w:rsid w:val="00AE2F13"/>
    <w:rsid w:val="00AE5B60"/>
    <w:rsid w:val="00AF0758"/>
    <w:rsid w:val="00B00E9B"/>
    <w:rsid w:val="00B126B0"/>
    <w:rsid w:val="00B163B6"/>
    <w:rsid w:val="00B17E89"/>
    <w:rsid w:val="00B2115C"/>
    <w:rsid w:val="00B37D10"/>
    <w:rsid w:val="00B4447B"/>
    <w:rsid w:val="00B47404"/>
    <w:rsid w:val="00B478DA"/>
    <w:rsid w:val="00B62EC0"/>
    <w:rsid w:val="00B671BC"/>
    <w:rsid w:val="00B740B7"/>
    <w:rsid w:val="00B81E68"/>
    <w:rsid w:val="00B8611A"/>
    <w:rsid w:val="00B87F42"/>
    <w:rsid w:val="00B91B2F"/>
    <w:rsid w:val="00B92286"/>
    <w:rsid w:val="00BA0F47"/>
    <w:rsid w:val="00BA1603"/>
    <w:rsid w:val="00BA1DD3"/>
    <w:rsid w:val="00BA3745"/>
    <w:rsid w:val="00BA4FB3"/>
    <w:rsid w:val="00BA709A"/>
    <w:rsid w:val="00BB0B15"/>
    <w:rsid w:val="00BB4F99"/>
    <w:rsid w:val="00BB7008"/>
    <w:rsid w:val="00BD62AA"/>
    <w:rsid w:val="00BE46EB"/>
    <w:rsid w:val="00BF1F1A"/>
    <w:rsid w:val="00BF1FD6"/>
    <w:rsid w:val="00BF2B1F"/>
    <w:rsid w:val="00BF5E7D"/>
    <w:rsid w:val="00C01404"/>
    <w:rsid w:val="00C01941"/>
    <w:rsid w:val="00C162AD"/>
    <w:rsid w:val="00C17ABE"/>
    <w:rsid w:val="00C23CF4"/>
    <w:rsid w:val="00C312FD"/>
    <w:rsid w:val="00C32A4F"/>
    <w:rsid w:val="00C33EA7"/>
    <w:rsid w:val="00C369E3"/>
    <w:rsid w:val="00C37D73"/>
    <w:rsid w:val="00C4318D"/>
    <w:rsid w:val="00C45920"/>
    <w:rsid w:val="00C53DD1"/>
    <w:rsid w:val="00C61A29"/>
    <w:rsid w:val="00C65E6B"/>
    <w:rsid w:val="00C72BB5"/>
    <w:rsid w:val="00C74899"/>
    <w:rsid w:val="00C76BD2"/>
    <w:rsid w:val="00C91095"/>
    <w:rsid w:val="00CA6926"/>
    <w:rsid w:val="00CC443B"/>
    <w:rsid w:val="00CD0155"/>
    <w:rsid w:val="00CD6C38"/>
    <w:rsid w:val="00CE1A54"/>
    <w:rsid w:val="00CF169F"/>
    <w:rsid w:val="00CF4214"/>
    <w:rsid w:val="00D029F8"/>
    <w:rsid w:val="00D02FB8"/>
    <w:rsid w:val="00D06B85"/>
    <w:rsid w:val="00D17CF9"/>
    <w:rsid w:val="00D20D3A"/>
    <w:rsid w:val="00D21EAC"/>
    <w:rsid w:val="00D32751"/>
    <w:rsid w:val="00D34F87"/>
    <w:rsid w:val="00D41580"/>
    <w:rsid w:val="00D41E0A"/>
    <w:rsid w:val="00D46B7D"/>
    <w:rsid w:val="00D5489B"/>
    <w:rsid w:val="00D61BAE"/>
    <w:rsid w:val="00D664C7"/>
    <w:rsid w:val="00D70DBF"/>
    <w:rsid w:val="00D738F5"/>
    <w:rsid w:val="00D75787"/>
    <w:rsid w:val="00D75CBA"/>
    <w:rsid w:val="00D85919"/>
    <w:rsid w:val="00D9671C"/>
    <w:rsid w:val="00D97E43"/>
    <w:rsid w:val="00DA1B86"/>
    <w:rsid w:val="00DA1B89"/>
    <w:rsid w:val="00DA218C"/>
    <w:rsid w:val="00DA5DAD"/>
    <w:rsid w:val="00DA7B4B"/>
    <w:rsid w:val="00DB1CBC"/>
    <w:rsid w:val="00DC373F"/>
    <w:rsid w:val="00DC5674"/>
    <w:rsid w:val="00DD0A1F"/>
    <w:rsid w:val="00DE2DF3"/>
    <w:rsid w:val="00DE7011"/>
    <w:rsid w:val="00DE751A"/>
    <w:rsid w:val="00DF004C"/>
    <w:rsid w:val="00E02BB7"/>
    <w:rsid w:val="00E02C7D"/>
    <w:rsid w:val="00E05E7B"/>
    <w:rsid w:val="00E15E1A"/>
    <w:rsid w:val="00E1793E"/>
    <w:rsid w:val="00E3347C"/>
    <w:rsid w:val="00E355A4"/>
    <w:rsid w:val="00E407E7"/>
    <w:rsid w:val="00E41A71"/>
    <w:rsid w:val="00E45D12"/>
    <w:rsid w:val="00E52EDE"/>
    <w:rsid w:val="00E5374E"/>
    <w:rsid w:val="00E54924"/>
    <w:rsid w:val="00E57723"/>
    <w:rsid w:val="00E709A2"/>
    <w:rsid w:val="00E7101C"/>
    <w:rsid w:val="00E80316"/>
    <w:rsid w:val="00E812B4"/>
    <w:rsid w:val="00E83581"/>
    <w:rsid w:val="00E842AC"/>
    <w:rsid w:val="00E84E1D"/>
    <w:rsid w:val="00E903B8"/>
    <w:rsid w:val="00E9553E"/>
    <w:rsid w:val="00EA700D"/>
    <w:rsid w:val="00EB35BD"/>
    <w:rsid w:val="00EB63B9"/>
    <w:rsid w:val="00EC0018"/>
    <w:rsid w:val="00EC0FDB"/>
    <w:rsid w:val="00EC1A9D"/>
    <w:rsid w:val="00EC2DF7"/>
    <w:rsid w:val="00EC4E7A"/>
    <w:rsid w:val="00EC518B"/>
    <w:rsid w:val="00EC52D7"/>
    <w:rsid w:val="00ED34BB"/>
    <w:rsid w:val="00ED5F1F"/>
    <w:rsid w:val="00EE2E53"/>
    <w:rsid w:val="00EE3C97"/>
    <w:rsid w:val="00F012A9"/>
    <w:rsid w:val="00F055F9"/>
    <w:rsid w:val="00F11591"/>
    <w:rsid w:val="00F12ACE"/>
    <w:rsid w:val="00F260EB"/>
    <w:rsid w:val="00F31EF1"/>
    <w:rsid w:val="00F3303B"/>
    <w:rsid w:val="00F34828"/>
    <w:rsid w:val="00F367FE"/>
    <w:rsid w:val="00F37F86"/>
    <w:rsid w:val="00F37FAF"/>
    <w:rsid w:val="00F40E36"/>
    <w:rsid w:val="00F426F7"/>
    <w:rsid w:val="00F509C1"/>
    <w:rsid w:val="00F639B5"/>
    <w:rsid w:val="00F674C0"/>
    <w:rsid w:val="00F726D5"/>
    <w:rsid w:val="00F92BE9"/>
    <w:rsid w:val="00F9323A"/>
    <w:rsid w:val="00FA22C4"/>
    <w:rsid w:val="00FA6CB3"/>
    <w:rsid w:val="00FB4FD7"/>
    <w:rsid w:val="00FC11D9"/>
    <w:rsid w:val="00FC4039"/>
    <w:rsid w:val="00FC68C7"/>
    <w:rsid w:val="00FD6EB7"/>
    <w:rsid w:val="00FE1CED"/>
    <w:rsid w:val="00FE3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0"/>
  </w:style>
  <w:style w:type="paragraph" w:styleId="Heading1">
    <w:name w:val="heading 1"/>
    <w:basedOn w:val="Normal"/>
    <w:next w:val="Normal"/>
    <w:link w:val="Heading1Char"/>
    <w:uiPriority w:val="9"/>
    <w:qFormat/>
    <w:rsid w:val="002830F0"/>
    <w:pPr>
      <w:keepNext/>
      <w:keepLines/>
      <w:numPr>
        <w:numId w:val="1"/>
      </w:numPr>
      <w:spacing w:before="240"/>
      <w:ind w:left="357" w:hanging="357"/>
      <w:outlineLvl w:val="0"/>
    </w:pPr>
    <w:rPr>
      <w:rFonts w:ascii="Calibri" w:eastAsiaTheme="majorEastAsia" w:hAnsi="Calibri" w:cstheme="majorBidi"/>
      <w:szCs w:val="32"/>
    </w:rPr>
  </w:style>
  <w:style w:type="paragraph" w:styleId="Heading2">
    <w:name w:val="heading 2"/>
    <w:basedOn w:val="Normal"/>
    <w:link w:val="Heading2Char"/>
    <w:uiPriority w:val="9"/>
    <w:qFormat/>
    <w:rsid w:val="008500B1"/>
    <w:pPr>
      <w:numPr>
        <w:numId w:val="2"/>
      </w:numPr>
      <w:spacing w:before="100" w:beforeAutospacing="1" w:after="100" w:afterAutospacing="1" w:line="240" w:lineRule="auto"/>
      <w:outlineLvl w:val="1"/>
    </w:pPr>
    <w:rPr>
      <w:rFonts w:eastAsia="Times New Roman" w:cs="Times New Roman"/>
      <w:bCs/>
      <w:szCs w:val="36"/>
      <w:lang w:eastAsia="en-GB"/>
    </w:rPr>
  </w:style>
  <w:style w:type="paragraph" w:styleId="Heading3">
    <w:name w:val="heading 3"/>
    <w:basedOn w:val="Normal"/>
    <w:link w:val="Heading3Char"/>
    <w:uiPriority w:val="9"/>
    <w:qFormat/>
    <w:rsid w:val="008500B1"/>
    <w:pPr>
      <w:spacing w:before="100" w:beforeAutospacing="1" w:after="100" w:afterAutospacing="1" w:line="240" w:lineRule="auto"/>
      <w:outlineLvl w:val="2"/>
    </w:pPr>
    <w:rPr>
      <w:rFonts w:eastAsia="Times New Roman" w:cs="Times New Roman"/>
      <w:bCs/>
      <w:szCs w:val="27"/>
      <w:lang w:eastAsia="en-GB"/>
    </w:rPr>
  </w:style>
  <w:style w:type="paragraph" w:styleId="Heading4">
    <w:name w:val="heading 4"/>
    <w:basedOn w:val="Normal"/>
    <w:next w:val="Normal"/>
    <w:link w:val="Heading4Char"/>
    <w:uiPriority w:val="9"/>
    <w:unhideWhenUsed/>
    <w:qFormat/>
    <w:rsid w:val="008500B1"/>
    <w:pPr>
      <w:keepNext/>
      <w:keepLines/>
      <w:spacing w:before="40" w:after="0"/>
      <w:outlineLvl w:val="3"/>
    </w:pPr>
    <w:rPr>
      <w:rFonts w:ascii="Calibri" w:eastAsiaTheme="majorEastAsia" w:hAnsi="Calibri" w:cstheme="majorBidi"/>
      <w:i/>
      <w:iCs/>
      <w:color w:val="365F91" w:themeColor="accent1" w:themeShade="BF"/>
    </w:rPr>
  </w:style>
  <w:style w:type="paragraph" w:styleId="Heading5">
    <w:name w:val="heading 5"/>
    <w:basedOn w:val="Normal"/>
    <w:next w:val="Normal"/>
    <w:link w:val="Heading5Char"/>
    <w:uiPriority w:val="9"/>
    <w:unhideWhenUsed/>
    <w:rsid w:val="008500B1"/>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241BE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9B"/>
    <w:rPr>
      <w:color w:val="0000FF" w:themeColor="hyperlink"/>
      <w:u w:val="single"/>
    </w:rPr>
  </w:style>
  <w:style w:type="paragraph" w:styleId="ListParagraph">
    <w:name w:val="List Paragraph"/>
    <w:basedOn w:val="Normal"/>
    <w:uiPriority w:val="34"/>
    <w:qFormat/>
    <w:rsid w:val="00481A64"/>
    <w:pPr>
      <w:spacing w:before="100" w:beforeAutospacing="1" w:after="100" w:afterAutospacing="1" w:line="240" w:lineRule="auto"/>
    </w:pPr>
    <w:rPr>
      <w:rFonts w:eastAsia="Times New Roman" w:cs="Times New Roman"/>
      <w:szCs w:val="24"/>
      <w:lang w:eastAsia="en-GB"/>
    </w:rPr>
  </w:style>
  <w:style w:type="character" w:styleId="FollowedHyperlink">
    <w:name w:val="FollowedHyperlink"/>
    <w:basedOn w:val="DefaultParagraphFont"/>
    <w:uiPriority w:val="99"/>
    <w:semiHidden/>
    <w:unhideWhenUsed/>
    <w:rsid w:val="00796E8A"/>
    <w:rPr>
      <w:color w:val="800080" w:themeColor="followedHyperlink"/>
      <w:u w:val="single"/>
    </w:rPr>
  </w:style>
  <w:style w:type="paragraph" w:styleId="Header">
    <w:name w:val="header"/>
    <w:basedOn w:val="Normal"/>
    <w:link w:val="HeaderChar"/>
    <w:uiPriority w:val="99"/>
    <w:unhideWhenUsed/>
    <w:rsid w:val="0033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35"/>
  </w:style>
  <w:style w:type="paragraph" w:styleId="Footer">
    <w:name w:val="footer"/>
    <w:basedOn w:val="Normal"/>
    <w:link w:val="FooterChar"/>
    <w:uiPriority w:val="99"/>
    <w:unhideWhenUsed/>
    <w:rsid w:val="0033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35"/>
  </w:style>
  <w:style w:type="table" w:styleId="TableGrid">
    <w:name w:val="Table Grid"/>
    <w:basedOn w:val="TableNormal"/>
    <w:uiPriority w:val="59"/>
    <w:rsid w:val="0091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00B1"/>
    <w:rPr>
      <w:rFonts w:eastAsia="Times New Roman" w:cs="Times New Roman"/>
      <w:bCs/>
      <w:szCs w:val="36"/>
      <w:lang w:eastAsia="en-GB"/>
    </w:rPr>
  </w:style>
  <w:style w:type="character" w:customStyle="1" w:styleId="Heading3Char">
    <w:name w:val="Heading 3 Char"/>
    <w:basedOn w:val="DefaultParagraphFont"/>
    <w:link w:val="Heading3"/>
    <w:uiPriority w:val="9"/>
    <w:rsid w:val="008500B1"/>
    <w:rPr>
      <w:rFonts w:eastAsia="Times New Roman" w:cs="Times New Roman"/>
      <w:bCs/>
      <w:szCs w:val="27"/>
      <w:lang w:eastAsia="en-GB"/>
    </w:rPr>
  </w:style>
  <w:style w:type="character" w:styleId="Strong">
    <w:name w:val="Strong"/>
    <w:basedOn w:val="DefaultParagraphFont"/>
    <w:uiPriority w:val="22"/>
    <w:qFormat/>
    <w:rsid w:val="00BF1FD6"/>
    <w:rPr>
      <w:b/>
      <w:bCs/>
    </w:rPr>
  </w:style>
  <w:style w:type="paragraph" w:customStyle="1" w:styleId="rxbodyfield">
    <w:name w:val="rxbodyfield"/>
    <w:basedOn w:val="Normal"/>
    <w:rsid w:val="00B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FD6"/>
  </w:style>
  <w:style w:type="paragraph" w:styleId="NormalWeb">
    <w:name w:val="Normal (Web)"/>
    <w:basedOn w:val="Normal"/>
    <w:uiPriority w:val="99"/>
    <w:semiHidden/>
    <w:unhideWhenUsed/>
    <w:rsid w:val="00B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6F55"/>
    <w:rPr>
      <w:sz w:val="16"/>
      <w:szCs w:val="16"/>
    </w:rPr>
  </w:style>
  <w:style w:type="paragraph" w:styleId="CommentText">
    <w:name w:val="annotation text"/>
    <w:basedOn w:val="Normal"/>
    <w:link w:val="CommentTextChar"/>
    <w:uiPriority w:val="99"/>
    <w:semiHidden/>
    <w:unhideWhenUsed/>
    <w:rsid w:val="00306F55"/>
    <w:pPr>
      <w:spacing w:line="240" w:lineRule="auto"/>
    </w:pPr>
    <w:rPr>
      <w:sz w:val="20"/>
      <w:szCs w:val="20"/>
    </w:rPr>
  </w:style>
  <w:style w:type="character" w:customStyle="1" w:styleId="CommentTextChar">
    <w:name w:val="Comment Text Char"/>
    <w:basedOn w:val="DefaultParagraphFont"/>
    <w:link w:val="CommentText"/>
    <w:uiPriority w:val="99"/>
    <w:semiHidden/>
    <w:rsid w:val="00306F55"/>
    <w:rPr>
      <w:sz w:val="20"/>
      <w:szCs w:val="20"/>
    </w:rPr>
  </w:style>
  <w:style w:type="paragraph" w:styleId="CommentSubject">
    <w:name w:val="annotation subject"/>
    <w:basedOn w:val="CommentText"/>
    <w:next w:val="CommentText"/>
    <w:link w:val="CommentSubjectChar"/>
    <w:uiPriority w:val="99"/>
    <w:semiHidden/>
    <w:unhideWhenUsed/>
    <w:rsid w:val="00306F55"/>
    <w:rPr>
      <w:b/>
      <w:bCs/>
    </w:rPr>
  </w:style>
  <w:style w:type="character" w:customStyle="1" w:styleId="CommentSubjectChar">
    <w:name w:val="Comment Subject Char"/>
    <w:basedOn w:val="CommentTextChar"/>
    <w:link w:val="CommentSubject"/>
    <w:uiPriority w:val="99"/>
    <w:semiHidden/>
    <w:rsid w:val="00306F55"/>
    <w:rPr>
      <w:b/>
      <w:bCs/>
      <w:sz w:val="20"/>
      <w:szCs w:val="20"/>
    </w:rPr>
  </w:style>
  <w:style w:type="paragraph" w:styleId="BalloonText">
    <w:name w:val="Balloon Text"/>
    <w:basedOn w:val="Normal"/>
    <w:link w:val="BalloonTextChar"/>
    <w:uiPriority w:val="99"/>
    <w:semiHidden/>
    <w:unhideWhenUsed/>
    <w:rsid w:val="0030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55"/>
    <w:rPr>
      <w:rFonts w:ascii="Segoe UI" w:hAnsi="Segoe UI" w:cs="Segoe UI"/>
      <w:sz w:val="18"/>
      <w:szCs w:val="18"/>
    </w:rPr>
  </w:style>
  <w:style w:type="character" w:styleId="Emphasis">
    <w:name w:val="Emphasis"/>
    <w:basedOn w:val="DefaultParagraphFont"/>
    <w:uiPriority w:val="20"/>
    <w:qFormat/>
    <w:rsid w:val="007C1720"/>
    <w:rPr>
      <w:i/>
      <w:iCs/>
    </w:rPr>
  </w:style>
  <w:style w:type="character" w:styleId="HTMLCite">
    <w:name w:val="HTML Cite"/>
    <w:basedOn w:val="DefaultParagraphFont"/>
    <w:uiPriority w:val="99"/>
    <w:semiHidden/>
    <w:unhideWhenUsed/>
    <w:rsid w:val="007C1720"/>
    <w:rPr>
      <w:i/>
      <w:iCs/>
    </w:rPr>
  </w:style>
  <w:style w:type="character" w:customStyle="1" w:styleId="st">
    <w:name w:val="st"/>
    <w:basedOn w:val="DefaultParagraphFont"/>
    <w:rsid w:val="007C1720"/>
  </w:style>
  <w:style w:type="paragraph" w:styleId="Title">
    <w:name w:val="Title"/>
    <w:basedOn w:val="Normal"/>
    <w:next w:val="Normal"/>
    <w:link w:val="TitleChar"/>
    <w:uiPriority w:val="10"/>
    <w:qFormat/>
    <w:rsid w:val="008237FE"/>
    <w:pPr>
      <w:spacing w:after="0" w:line="240" w:lineRule="auto"/>
      <w:contextualSpacing/>
      <w:jc w:val="center"/>
    </w:pPr>
    <w:rPr>
      <w:rFonts w:eastAsiaTheme="majorEastAsia" w:cstheme="majorBidi"/>
      <w:color w:val="0070C0"/>
      <w:spacing w:val="-10"/>
      <w:kern w:val="28"/>
      <w:sz w:val="56"/>
      <w:szCs w:val="56"/>
    </w:rPr>
  </w:style>
  <w:style w:type="character" w:customStyle="1" w:styleId="TitleChar">
    <w:name w:val="Title Char"/>
    <w:basedOn w:val="DefaultParagraphFont"/>
    <w:link w:val="Title"/>
    <w:uiPriority w:val="10"/>
    <w:rsid w:val="008237FE"/>
    <w:rPr>
      <w:rFonts w:eastAsiaTheme="majorEastAsia" w:cstheme="majorBidi"/>
      <w:color w:val="0070C0"/>
      <w:spacing w:val="-10"/>
      <w:kern w:val="28"/>
      <w:sz w:val="56"/>
      <w:szCs w:val="56"/>
    </w:rPr>
  </w:style>
  <w:style w:type="character" w:customStyle="1" w:styleId="Heading1Char">
    <w:name w:val="Heading 1 Char"/>
    <w:basedOn w:val="DefaultParagraphFont"/>
    <w:link w:val="Heading1"/>
    <w:uiPriority w:val="9"/>
    <w:rsid w:val="002830F0"/>
    <w:rPr>
      <w:rFonts w:ascii="Calibri" w:eastAsiaTheme="majorEastAsia" w:hAnsi="Calibri" w:cstheme="majorBidi"/>
      <w:szCs w:val="32"/>
    </w:rPr>
  </w:style>
  <w:style w:type="character" w:customStyle="1" w:styleId="Heading6Char">
    <w:name w:val="Heading 6 Char"/>
    <w:basedOn w:val="DefaultParagraphFont"/>
    <w:link w:val="Heading6"/>
    <w:uiPriority w:val="9"/>
    <w:rsid w:val="00241BE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241BE2"/>
    <w:pPr>
      <w:spacing w:after="0" w:line="240" w:lineRule="auto"/>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1BE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00B1"/>
    <w:rPr>
      <w:rFonts w:ascii="Calibri" w:eastAsiaTheme="majorEastAsia" w:hAnsi="Calibri" w:cstheme="majorBidi"/>
      <w:i/>
      <w:iCs/>
      <w:color w:val="365F91" w:themeColor="accent1" w:themeShade="BF"/>
    </w:rPr>
  </w:style>
  <w:style w:type="paragraph" w:styleId="Subtitle">
    <w:name w:val="Subtitle"/>
    <w:basedOn w:val="Normal"/>
    <w:next w:val="Normal"/>
    <w:link w:val="SubtitleChar"/>
    <w:uiPriority w:val="11"/>
    <w:qFormat/>
    <w:rsid w:val="002830F0"/>
    <w:pPr>
      <w:numPr>
        <w:ilvl w:val="1"/>
      </w:numPr>
      <w:spacing w:after="160" w:line="240" w:lineRule="auto"/>
    </w:pPr>
    <w:rPr>
      <w:rFonts w:eastAsiaTheme="minorEastAsia"/>
      <w:b/>
      <w:color w:val="0070C0"/>
      <w:spacing w:val="15"/>
      <w:sz w:val="24"/>
    </w:rPr>
  </w:style>
  <w:style w:type="character" w:customStyle="1" w:styleId="SubtitleChar">
    <w:name w:val="Subtitle Char"/>
    <w:basedOn w:val="DefaultParagraphFont"/>
    <w:link w:val="Subtitle"/>
    <w:uiPriority w:val="11"/>
    <w:rsid w:val="002830F0"/>
    <w:rPr>
      <w:rFonts w:eastAsiaTheme="minorEastAsia"/>
      <w:b/>
      <w:color w:val="0070C0"/>
      <w:spacing w:val="15"/>
      <w:sz w:val="24"/>
    </w:rPr>
  </w:style>
  <w:style w:type="paragraph" w:styleId="NoSpacing">
    <w:name w:val="No Spacing"/>
    <w:uiPriority w:val="1"/>
    <w:qFormat/>
    <w:rsid w:val="008500B1"/>
    <w:pPr>
      <w:spacing w:after="0" w:line="240" w:lineRule="auto"/>
    </w:pPr>
  </w:style>
  <w:style w:type="character" w:customStyle="1" w:styleId="Heading5Char">
    <w:name w:val="Heading 5 Char"/>
    <w:basedOn w:val="DefaultParagraphFont"/>
    <w:link w:val="Heading5"/>
    <w:uiPriority w:val="9"/>
    <w:rsid w:val="008500B1"/>
    <w:rPr>
      <w:rFonts w:eastAsiaTheme="majorEastAsia" w:cstheme="majorBidi"/>
      <w:color w:val="365F91" w:themeColor="accent1" w:themeShade="BF"/>
    </w:rPr>
  </w:style>
  <w:style w:type="paragraph" w:customStyle="1" w:styleId="TableContents">
    <w:name w:val="Table Contents"/>
    <w:basedOn w:val="Normal"/>
    <w:rsid w:val="0073332F"/>
    <w:pPr>
      <w:widowControl w:val="0"/>
      <w:suppressLineNumbers/>
      <w:tabs>
        <w:tab w:val="left" w:pos="709"/>
      </w:tabs>
      <w:suppressAutoHyphens/>
      <w:spacing w:after="160" w:line="259" w:lineRule="auto"/>
    </w:pPr>
    <w:rPr>
      <w:rFonts w:ascii="Liberation Serif" w:eastAsia="WenQuanYi Micro Hei" w:hAnsi="Liberation Serif" w:cs="Lohit Hindi"/>
      <w:color w:val="00000A"/>
      <w:sz w:val="24"/>
      <w:szCs w:val="24"/>
      <w:lang w:eastAsia="zh-CN" w:bidi="hi-IN"/>
    </w:rPr>
  </w:style>
  <w:style w:type="character" w:customStyle="1" w:styleId="apple-style-span">
    <w:name w:val="apple-style-span"/>
    <w:basedOn w:val="DefaultParagraphFont"/>
    <w:rsid w:val="00A6678E"/>
  </w:style>
  <w:style w:type="paragraph" w:styleId="PlainText">
    <w:name w:val="Plain Text"/>
    <w:basedOn w:val="Normal"/>
    <w:link w:val="PlainTextChar"/>
    <w:uiPriority w:val="99"/>
    <w:unhideWhenUsed/>
    <w:rsid w:val="00C014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1404"/>
    <w:rPr>
      <w:rFonts w:ascii="Calibri" w:hAnsi="Calibri"/>
      <w:szCs w:val="21"/>
    </w:rPr>
  </w:style>
  <w:style w:type="paragraph" w:customStyle="1" w:styleId="p1">
    <w:name w:val="p1"/>
    <w:basedOn w:val="Normal"/>
    <w:rsid w:val="00E05E7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E05E7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E05E7B"/>
    <w:rPr>
      <w:rFonts w:ascii=".SFUIText" w:hAnsi=".SFUIText" w:hint="default"/>
      <w:b w:val="0"/>
      <w:bCs w:val="0"/>
      <w:i w:val="0"/>
      <w:iCs w:val="0"/>
      <w:sz w:val="34"/>
      <w:szCs w:val="34"/>
    </w:rPr>
  </w:style>
  <w:style w:type="paragraph" w:customStyle="1" w:styleId="Default">
    <w:name w:val="Default"/>
    <w:rsid w:val="005F00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2962044">
      <w:bodyDiv w:val="1"/>
      <w:marLeft w:val="0"/>
      <w:marRight w:val="0"/>
      <w:marTop w:val="0"/>
      <w:marBottom w:val="0"/>
      <w:divBdr>
        <w:top w:val="none" w:sz="0" w:space="0" w:color="auto"/>
        <w:left w:val="none" w:sz="0" w:space="0" w:color="auto"/>
        <w:bottom w:val="none" w:sz="0" w:space="0" w:color="auto"/>
        <w:right w:val="none" w:sz="0" w:space="0" w:color="auto"/>
      </w:divBdr>
      <w:divsChild>
        <w:div w:id="1628853719">
          <w:marLeft w:val="0"/>
          <w:marRight w:val="0"/>
          <w:marTop w:val="0"/>
          <w:marBottom w:val="0"/>
          <w:divBdr>
            <w:top w:val="none" w:sz="0" w:space="0" w:color="auto"/>
            <w:left w:val="none" w:sz="0" w:space="0" w:color="auto"/>
            <w:bottom w:val="none" w:sz="0" w:space="0" w:color="auto"/>
            <w:right w:val="none" w:sz="0" w:space="0" w:color="auto"/>
          </w:divBdr>
        </w:div>
        <w:div w:id="1269702592">
          <w:marLeft w:val="0"/>
          <w:marRight w:val="0"/>
          <w:marTop w:val="0"/>
          <w:marBottom w:val="0"/>
          <w:divBdr>
            <w:top w:val="none" w:sz="0" w:space="0" w:color="auto"/>
            <w:left w:val="none" w:sz="0" w:space="0" w:color="auto"/>
            <w:bottom w:val="none" w:sz="0" w:space="0" w:color="auto"/>
            <w:right w:val="none" w:sz="0" w:space="0" w:color="auto"/>
          </w:divBdr>
        </w:div>
        <w:div w:id="454257133">
          <w:marLeft w:val="0"/>
          <w:marRight w:val="0"/>
          <w:marTop w:val="0"/>
          <w:marBottom w:val="0"/>
          <w:divBdr>
            <w:top w:val="none" w:sz="0" w:space="0" w:color="auto"/>
            <w:left w:val="none" w:sz="0" w:space="0" w:color="auto"/>
            <w:bottom w:val="none" w:sz="0" w:space="0" w:color="auto"/>
            <w:right w:val="none" w:sz="0" w:space="0" w:color="auto"/>
          </w:divBdr>
        </w:div>
        <w:div w:id="1051923658">
          <w:marLeft w:val="0"/>
          <w:marRight w:val="0"/>
          <w:marTop w:val="0"/>
          <w:marBottom w:val="0"/>
          <w:divBdr>
            <w:top w:val="none" w:sz="0" w:space="0" w:color="auto"/>
            <w:left w:val="none" w:sz="0" w:space="0" w:color="auto"/>
            <w:bottom w:val="none" w:sz="0" w:space="0" w:color="auto"/>
            <w:right w:val="none" w:sz="0" w:space="0" w:color="auto"/>
          </w:divBdr>
        </w:div>
        <w:div w:id="469441213">
          <w:marLeft w:val="0"/>
          <w:marRight w:val="0"/>
          <w:marTop w:val="0"/>
          <w:marBottom w:val="0"/>
          <w:divBdr>
            <w:top w:val="none" w:sz="0" w:space="0" w:color="auto"/>
            <w:left w:val="none" w:sz="0" w:space="0" w:color="auto"/>
            <w:bottom w:val="none" w:sz="0" w:space="0" w:color="auto"/>
            <w:right w:val="none" w:sz="0" w:space="0" w:color="auto"/>
          </w:divBdr>
        </w:div>
        <w:div w:id="1228766452">
          <w:marLeft w:val="0"/>
          <w:marRight w:val="0"/>
          <w:marTop w:val="0"/>
          <w:marBottom w:val="0"/>
          <w:divBdr>
            <w:top w:val="none" w:sz="0" w:space="0" w:color="auto"/>
            <w:left w:val="none" w:sz="0" w:space="0" w:color="auto"/>
            <w:bottom w:val="none" w:sz="0" w:space="0" w:color="auto"/>
            <w:right w:val="none" w:sz="0" w:space="0" w:color="auto"/>
          </w:divBdr>
        </w:div>
        <w:div w:id="989676371">
          <w:marLeft w:val="0"/>
          <w:marRight w:val="0"/>
          <w:marTop w:val="0"/>
          <w:marBottom w:val="0"/>
          <w:divBdr>
            <w:top w:val="none" w:sz="0" w:space="0" w:color="auto"/>
            <w:left w:val="none" w:sz="0" w:space="0" w:color="auto"/>
            <w:bottom w:val="none" w:sz="0" w:space="0" w:color="auto"/>
            <w:right w:val="none" w:sz="0" w:space="0" w:color="auto"/>
          </w:divBdr>
        </w:div>
        <w:div w:id="1649093393">
          <w:marLeft w:val="0"/>
          <w:marRight w:val="0"/>
          <w:marTop w:val="0"/>
          <w:marBottom w:val="0"/>
          <w:divBdr>
            <w:top w:val="none" w:sz="0" w:space="0" w:color="auto"/>
            <w:left w:val="none" w:sz="0" w:space="0" w:color="auto"/>
            <w:bottom w:val="none" w:sz="0" w:space="0" w:color="auto"/>
            <w:right w:val="none" w:sz="0" w:space="0" w:color="auto"/>
          </w:divBdr>
        </w:div>
        <w:div w:id="1169062068">
          <w:marLeft w:val="0"/>
          <w:marRight w:val="0"/>
          <w:marTop w:val="0"/>
          <w:marBottom w:val="0"/>
          <w:divBdr>
            <w:top w:val="none" w:sz="0" w:space="0" w:color="auto"/>
            <w:left w:val="none" w:sz="0" w:space="0" w:color="auto"/>
            <w:bottom w:val="none" w:sz="0" w:space="0" w:color="auto"/>
            <w:right w:val="none" w:sz="0" w:space="0" w:color="auto"/>
          </w:divBdr>
        </w:div>
        <w:div w:id="773138355">
          <w:marLeft w:val="0"/>
          <w:marRight w:val="0"/>
          <w:marTop w:val="0"/>
          <w:marBottom w:val="0"/>
          <w:divBdr>
            <w:top w:val="none" w:sz="0" w:space="0" w:color="auto"/>
            <w:left w:val="none" w:sz="0" w:space="0" w:color="auto"/>
            <w:bottom w:val="none" w:sz="0" w:space="0" w:color="auto"/>
            <w:right w:val="none" w:sz="0" w:space="0" w:color="auto"/>
          </w:divBdr>
        </w:div>
      </w:divsChild>
    </w:div>
    <w:div w:id="185365378">
      <w:bodyDiv w:val="1"/>
      <w:marLeft w:val="0"/>
      <w:marRight w:val="0"/>
      <w:marTop w:val="0"/>
      <w:marBottom w:val="0"/>
      <w:divBdr>
        <w:top w:val="none" w:sz="0" w:space="0" w:color="auto"/>
        <w:left w:val="none" w:sz="0" w:space="0" w:color="auto"/>
        <w:bottom w:val="none" w:sz="0" w:space="0" w:color="auto"/>
        <w:right w:val="none" w:sz="0" w:space="0" w:color="auto"/>
      </w:divBdr>
    </w:div>
    <w:div w:id="193201562">
      <w:bodyDiv w:val="1"/>
      <w:marLeft w:val="0"/>
      <w:marRight w:val="0"/>
      <w:marTop w:val="0"/>
      <w:marBottom w:val="0"/>
      <w:divBdr>
        <w:top w:val="none" w:sz="0" w:space="0" w:color="auto"/>
        <w:left w:val="none" w:sz="0" w:space="0" w:color="auto"/>
        <w:bottom w:val="none" w:sz="0" w:space="0" w:color="auto"/>
        <w:right w:val="none" w:sz="0" w:space="0" w:color="auto"/>
      </w:divBdr>
    </w:div>
    <w:div w:id="213659568">
      <w:bodyDiv w:val="1"/>
      <w:marLeft w:val="0"/>
      <w:marRight w:val="0"/>
      <w:marTop w:val="0"/>
      <w:marBottom w:val="0"/>
      <w:divBdr>
        <w:top w:val="none" w:sz="0" w:space="0" w:color="auto"/>
        <w:left w:val="none" w:sz="0" w:space="0" w:color="auto"/>
        <w:bottom w:val="none" w:sz="0" w:space="0" w:color="auto"/>
        <w:right w:val="none" w:sz="0" w:space="0" w:color="auto"/>
      </w:divBdr>
    </w:div>
    <w:div w:id="239564932">
      <w:bodyDiv w:val="1"/>
      <w:marLeft w:val="0"/>
      <w:marRight w:val="0"/>
      <w:marTop w:val="0"/>
      <w:marBottom w:val="0"/>
      <w:divBdr>
        <w:top w:val="none" w:sz="0" w:space="0" w:color="auto"/>
        <w:left w:val="none" w:sz="0" w:space="0" w:color="auto"/>
        <w:bottom w:val="none" w:sz="0" w:space="0" w:color="auto"/>
        <w:right w:val="none" w:sz="0" w:space="0" w:color="auto"/>
      </w:divBdr>
    </w:div>
    <w:div w:id="293412445">
      <w:bodyDiv w:val="1"/>
      <w:marLeft w:val="0"/>
      <w:marRight w:val="0"/>
      <w:marTop w:val="0"/>
      <w:marBottom w:val="0"/>
      <w:divBdr>
        <w:top w:val="none" w:sz="0" w:space="0" w:color="auto"/>
        <w:left w:val="none" w:sz="0" w:space="0" w:color="auto"/>
        <w:bottom w:val="none" w:sz="0" w:space="0" w:color="auto"/>
        <w:right w:val="none" w:sz="0" w:space="0" w:color="auto"/>
      </w:divBdr>
    </w:div>
    <w:div w:id="311060175">
      <w:bodyDiv w:val="1"/>
      <w:marLeft w:val="0"/>
      <w:marRight w:val="0"/>
      <w:marTop w:val="0"/>
      <w:marBottom w:val="0"/>
      <w:divBdr>
        <w:top w:val="none" w:sz="0" w:space="0" w:color="auto"/>
        <w:left w:val="none" w:sz="0" w:space="0" w:color="auto"/>
        <w:bottom w:val="none" w:sz="0" w:space="0" w:color="auto"/>
        <w:right w:val="none" w:sz="0" w:space="0" w:color="auto"/>
      </w:divBdr>
    </w:div>
    <w:div w:id="329911557">
      <w:bodyDiv w:val="1"/>
      <w:marLeft w:val="0"/>
      <w:marRight w:val="0"/>
      <w:marTop w:val="0"/>
      <w:marBottom w:val="0"/>
      <w:divBdr>
        <w:top w:val="none" w:sz="0" w:space="0" w:color="auto"/>
        <w:left w:val="none" w:sz="0" w:space="0" w:color="auto"/>
        <w:bottom w:val="none" w:sz="0" w:space="0" w:color="auto"/>
        <w:right w:val="none" w:sz="0" w:space="0" w:color="auto"/>
      </w:divBdr>
    </w:div>
    <w:div w:id="367218596">
      <w:bodyDiv w:val="1"/>
      <w:marLeft w:val="0"/>
      <w:marRight w:val="0"/>
      <w:marTop w:val="0"/>
      <w:marBottom w:val="0"/>
      <w:divBdr>
        <w:top w:val="none" w:sz="0" w:space="0" w:color="auto"/>
        <w:left w:val="none" w:sz="0" w:space="0" w:color="auto"/>
        <w:bottom w:val="none" w:sz="0" w:space="0" w:color="auto"/>
        <w:right w:val="none" w:sz="0" w:space="0" w:color="auto"/>
      </w:divBdr>
      <w:divsChild>
        <w:div w:id="1939023108">
          <w:blockQuote w:val="1"/>
          <w:marLeft w:val="75"/>
          <w:marRight w:val="0"/>
          <w:marTop w:val="100"/>
          <w:marBottom w:val="100"/>
          <w:divBdr>
            <w:top w:val="none" w:sz="0" w:space="0" w:color="auto"/>
            <w:left w:val="single" w:sz="12" w:space="4" w:color="000000"/>
            <w:bottom w:val="none" w:sz="0" w:space="0" w:color="auto"/>
            <w:right w:val="none" w:sz="0" w:space="0" w:color="auto"/>
          </w:divBdr>
        </w:div>
        <w:div w:id="506287639">
          <w:blockQuote w:val="1"/>
          <w:marLeft w:val="75"/>
          <w:marRight w:val="0"/>
          <w:marTop w:val="100"/>
          <w:marBottom w:val="100"/>
          <w:divBdr>
            <w:top w:val="none" w:sz="0" w:space="0" w:color="auto"/>
            <w:left w:val="single" w:sz="12" w:space="4" w:color="000000"/>
            <w:bottom w:val="none" w:sz="0" w:space="0" w:color="auto"/>
            <w:right w:val="none" w:sz="0" w:space="0" w:color="auto"/>
          </w:divBdr>
        </w:div>
        <w:div w:id="1739552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0652073">
              <w:marLeft w:val="0"/>
              <w:marRight w:val="0"/>
              <w:marTop w:val="0"/>
              <w:marBottom w:val="0"/>
              <w:divBdr>
                <w:top w:val="none" w:sz="0" w:space="0" w:color="auto"/>
                <w:left w:val="none" w:sz="0" w:space="0" w:color="auto"/>
                <w:bottom w:val="none" w:sz="0" w:space="0" w:color="auto"/>
                <w:right w:val="none" w:sz="0" w:space="0" w:color="auto"/>
              </w:divBdr>
              <w:divsChild>
                <w:div w:id="1918128536">
                  <w:marLeft w:val="0"/>
                  <w:marRight w:val="0"/>
                  <w:marTop w:val="0"/>
                  <w:marBottom w:val="0"/>
                  <w:divBdr>
                    <w:top w:val="none" w:sz="0" w:space="0" w:color="auto"/>
                    <w:left w:val="none" w:sz="0" w:space="0" w:color="auto"/>
                    <w:bottom w:val="none" w:sz="0" w:space="0" w:color="auto"/>
                    <w:right w:val="none" w:sz="0" w:space="0" w:color="auto"/>
                  </w:divBdr>
                  <w:divsChild>
                    <w:div w:id="1870099233">
                      <w:marLeft w:val="0"/>
                      <w:marRight w:val="0"/>
                      <w:marTop w:val="0"/>
                      <w:marBottom w:val="0"/>
                      <w:divBdr>
                        <w:top w:val="none" w:sz="0" w:space="0" w:color="auto"/>
                        <w:left w:val="none" w:sz="0" w:space="0" w:color="auto"/>
                        <w:bottom w:val="none" w:sz="0" w:space="0" w:color="auto"/>
                        <w:right w:val="none" w:sz="0" w:space="0" w:color="auto"/>
                      </w:divBdr>
                      <w:divsChild>
                        <w:div w:id="652686115">
                          <w:marLeft w:val="0"/>
                          <w:marRight w:val="0"/>
                          <w:marTop w:val="0"/>
                          <w:marBottom w:val="0"/>
                          <w:divBdr>
                            <w:top w:val="none" w:sz="0" w:space="0" w:color="auto"/>
                            <w:left w:val="none" w:sz="0" w:space="0" w:color="auto"/>
                            <w:bottom w:val="none" w:sz="0" w:space="0" w:color="auto"/>
                            <w:right w:val="none" w:sz="0" w:space="0" w:color="auto"/>
                          </w:divBdr>
                          <w:divsChild>
                            <w:div w:id="1303121285">
                              <w:marLeft w:val="0"/>
                              <w:marRight w:val="0"/>
                              <w:marTop w:val="0"/>
                              <w:marBottom w:val="0"/>
                              <w:divBdr>
                                <w:top w:val="none" w:sz="0" w:space="0" w:color="auto"/>
                                <w:left w:val="none" w:sz="0" w:space="0" w:color="auto"/>
                                <w:bottom w:val="none" w:sz="0" w:space="0" w:color="auto"/>
                                <w:right w:val="none" w:sz="0" w:space="0" w:color="auto"/>
                              </w:divBdr>
                            </w:div>
                            <w:div w:id="786388460">
                              <w:marLeft w:val="0"/>
                              <w:marRight w:val="0"/>
                              <w:marTop w:val="0"/>
                              <w:marBottom w:val="0"/>
                              <w:divBdr>
                                <w:top w:val="none" w:sz="0" w:space="0" w:color="auto"/>
                                <w:left w:val="none" w:sz="0" w:space="0" w:color="auto"/>
                                <w:bottom w:val="none" w:sz="0" w:space="0" w:color="auto"/>
                                <w:right w:val="none" w:sz="0" w:space="0" w:color="auto"/>
                              </w:divBdr>
                            </w:div>
                            <w:div w:id="14368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4085">
      <w:bodyDiv w:val="1"/>
      <w:marLeft w:val="0"/>
      <w:marRight w:val="0"/>
      <w:marTop w:val="0"/>
      <w:marBottom w:val="0"/>
      <w:divBdr>
        <w:top w:val="none" w:sz="0" w:space="0" w:color="auto"/>
        <w:left w:val="none" w:sz="0" w:space="0" w:color="auto"/>
        <w:bottom w:val="none" w:sz="0" w:space="0" w:color="auto"/>
        <w:right w:val="none" w:sz="0" w:space="0" w:color="auto"/>
      </w:divBdr>
      <w:divsChild>
        <w:div w:id="1631479158">
          <w:marLeft w:val="150"/>
          <w:marRight w:val="150"/>
          <w:marTop w:val="150"/>
          <w:marBottom w:val="150"/>
          <w:divBdr>
            <w:top w:val="single" w:sz="6" w:space="8" w:color="F67618"/>
            <w:left w:val="single" w:sz="6" w:space="11" w:color="F67618"/>
            <w:bottom w:val="single" w:sz="6" w:space="8" w:color="F67618"/>
            <w:right w:val="single" w:sz="6" w:space="11" w:color="F67618"/>
          </w:divBdr>
        </w:div>
      </w:divsChild>
    </w:div>
    <w:div w:id="470169030">
      <w:bodyDiv w:val="1"/>
      <w:marLeft w:val="0"/>
      <w:marRight w:val="0"/>
      <w:marTop w:val="0"/>
      <w:marBottom w:val="0"/>
      <w:divBdr>
        <w:top w:val="none" w:sz="0" w:space="0" w:color="auto"/>
        <w:left w:val="none" w:sz="0" w:space="0" w:color="auto"/>
        <w:bottom w:val="none" w:sz="0" w:space="0" w:color="auto"/>
        <w:right w:val="none" w:sz="0" w:space="0" w:color="auto"/>
      </w:divBdr>
    </w:div>
    <w:div w:id="479738194">
      <w:bodyDiv w:val="1"/>
      <w:marLeft w:val="0"/>
      <w:marRight w:val="0"/>
      <w:marTop w:val="0"/>
      <w:marBottom w:val="0"/>
      <w:divBdr>
        <w:top w:val="none" w:sz="0" w:space="0" w:color="auto"/>
        <w:left w:val="none" w:sz="0" w:space="0" w:color="auto"/>
        <w:bottom w:val="none" w:sz="0" w:space="0" w:color="auto"/>
        <w:right w:val="none" w:sz="0" w:space="0" w:color="auto"/>
      </w:divBdr>
    </w:div>
    <w:div w:id="481389759">
      <w:bodyDiv w:val="1"/>
      <w:marLeft w:val="0"/>
      <w:marRight w:val="0"/>
      <w:marTop w:val="0"/>
      <w:marBottom w:val="0"/>
      <w:divBdr>
        <w:top w:val="none" w:sz="0" w:space="0" w:color="auto"/>
        <w:left w:val="none" w:sz="0" w:space="0" w:color="auto"/>
        <w:bottom w:val="none" w:sz="0" w:space="0" w:color="auto"/>
        <w:right w:val="none" w:sz="0" w:space="0" w:color="auto"/>
      </w:divBdr>
    </w:div>
    <w:div w:id="675839333">
      <w:bodyDiv w:val="1"/>
      <w:marLeft w:val="0"/>
      <w:marRight w:val="0"/>
      <w:marTop w:val="0"/>
      <w:marBottom w:val="0"/>
      <w:divBdr>
        <w:top w:val="none" w:sz="0" w:space="0" w:color="auto"/>
        <w:left w:val="none" w:sz="0" w:space="0" w:color="auto"/>
        <w:bottom w:val="none" w:sz="0" w:space="0" w:color="auto"/>
        <w:right w:val="none" w:sz="0" w:space="0" w:color="auto"/>
      </w:divBdr>
    </w:div>
    <w:div w:id="689261231">
      <w:bodyDiv w:val="1"/>
      <w:marLeft w:val="0"/>
      <w:marRight w:val="0"/>
      <w:marTop w:val="0"/>
      <w:marBottom w:val="0"/>
      <w:divBdr>
        <w:top w:val="none" w:sz="0" w:space="0" w:color="auto"/>
        <w:left w:val="none" w:sz="0" w:space="0" w:color="auto"/>
        <w:bottom w:val="none" w:sz="0" w:space="0" w:color="auto"/>
        <w:right w:val="none" w:sz="0" w:space="0" w:color="auto"/>
      </w:divBdr>
    </w:div>
    <w:div w:id="815877036">
      <w:bodyDiv w:val="1"/>
      <w:marLeft w:val="0"/>
      <w:marRight w:val="0"/>
      <w:marTop w:val="0"/>
      <w:marBottom w:val="0"/>
      <w:divBdr>
        <w:top w:val="none" w:sz="0" w:space="0" w:color="auto"/>
        <w:left w:val="none" w:sz="0" w:space="0" w:color="auto"/>
        <w:bottom w:val="none" w:sz="0" w:space="0" w:color="auto"/>
        <w:right w:val="none" w:sz="0" w:space="0" w:color="auto"/>
      </w:divBdr>
      <w:divsChild>
        <w:div w:id="355623504">
          <w:marLeft w:val="0"/>
          <w:marRight w:val="0"/>
          <w:marTop w:val="0"/>
          <w:marBottom w:val="0"/>
          <w:divBdr>
            <w:top w:val="none" w:sz="0" w:space="0" w:color="auto"/>
            <w:left w:val="none" w:sz="0" w:space="0" w:color="auto"/>
            <w:bottom w:val="none" w:sz="0" w:space="0" w:color="auto"/>
            <w:right w:val="none" w:sz="0" w:space="0" w:color="auto"/>
          </w:divBdr>
          <w:divsChild>
            <w:div w:id="1844083521">
              <w:marLeft w:val="0"/>
              <w:marRight w:val="0"/>
              <w:marTop w:val="0"/>
              <w:marBottom w:val="0"/>
              <w:divBdr>
                <w:top w:val="none" w:sz="0" w:space="0" w:color="auto"/>
                <w:left w:val="none" w:sz="0" w:space="0" w:color="auto"/>
                <w:bottom w:val="none" w:sz="0" w:space="0" w:color="auto"/>
                <w:right w:val="none" w:sz="0" w:space="0" w:color="auto"/>
              </w:divBdr>
              <w:divsChild>
                <w:div w:id="805780807">
                  <w:marLeft w:val="0"/>
                  <w:marRight w:val="0"/>
                  <w:marTop w:val="0"/>
                  <w:marBottom w:val="0"/>
                  <w:divBdr>
                    <w:top w:val="none" w:sz="0" w:space="0" w:color="auto"/>
                    <w:left w:val="none" w:sz="0" w:space="0" w:color="auto"/>
                    <w:bottom w:val="none" w:sz="0" w:space="0" w:color="auto"/>
                    <w:right w:val="none" w:sz="0" w:space="0" w:color="auto"/>
                  </w:divBdr>
                  <w:divsChild>
                    <w:div w:id="527060915">
                      <w:marLeft w:val="0"/>
                      <w:marRight w:val="0"/>
                      <w:marTop w:val="0"/>
                      <w:marBottom w:val="0"/>
                      <w:divBdr>
                        <w:top w:val="none" w:sz="0" w:space="0" w:color="auto"/>
                        <w:left w:val="none" w:sz="0" w:space="0" w:color="auto"/>
                        <w:bottom w:val="none" w:sz="0" w:space="0" w:color="auto"/>
                        <w:right w:val="none" w:sz="0" w:space="0" w:color="auto"/>
                      </w:divBdr>
                      <w:divsChild>
                        <w:div w:id="1496187818">
                          <w:marLeft w:val="0"/>
                          <w:marRight w:val="0"/>
                          <w:marTop w:val="0"/>
                          <w:marBottom w:val="0"/>
                          <w:divBdr>
                            <w:top w:val="none" w:sz="0" w:space="0" w:color="auto"/>
                            <w:left w:val="none" w:sz="0" w:space="0" w:color="auto"/>
                            <w:bottom w:val="none" w:sz="0" w:space="0" w:color="auto"/>
                            <w:right w:val="none" w:sz="0" w:space="0" w:color="auto"/>
                          </w:divBdr>
                          <w:divsChild>
                            <w:div w:id="160044750">
                              <w:marLeft w:val="45"/>
                              <w:marRight w:val="45"/>
                              <w:marTop w:val="0"/>
                              <w:marBottom w:val="0"/>
                              <w:divBdr>
                                <w:top w:val="none" w:sz="0" w:space="0" w:color="auto"/>
                                <w:left w:val="none" w:sz="0" w:space="0" w:color="auto"/>
                                <w:bottom w:val="none" w:sz="0" w:space="0" w:color="auto"/>
                                <w:right w:val="none" w:sz="0" w:space="0" w:color="auto"/>
                              </w:divBdr>
                              <w:divsChild>
                                <w:div w:id="722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4263">
      <w:bodyDiv w:val="1"/>
      <w:marLeft w:val="0"/>
      <w:marRight w:val="0"/>
      <w:marTop w:val="0"/>
      <w:marBottom w:val="0"/>
      <w:divBdr>
        <w:top w:val="none" w:sz="0" w:space="0" w:color="auto"/>
        <w:left w:val="none" w:sz="0" w:space="0" w:color="auto"/>
        <w:bottom w:val="none" w:sz="0" w:space="0" w:color="auto"/>
        <w:right w:val="none" w:sz="0" w:space="0" w:color="auto"/>
      </w:divBdr>
    </w:div>
    <w:div w:id="864562720">
      <w:bodyDiv w:val="1"/>
      <w:marLeft w:val="0"/>
      <w:marRight w:val="0"/>
      <w:marTop w:val="0"/>
      <w:marBottom w:val="0"/>
      <w:divBdr>
        <w:top w:val="none" w:sz="0" w:space="0" w:color="auto"/>
        <w:left w:val="none" w:sz="0" w:space="0" w:color="auto"/>
        <w:bottom w:val="none" w:sz="0" w:space="0" w:color="auto"/>
        <w:right w:val="none" w:sz="0" w:space="0" w:color="auto"/>
      </w:divBdr>
    </w:div>
    <w:div w:id="926423758">
      <w:bodyDiv w:val="1"/>
      <w:marLeft w:val="0"/>
      <w:marRight w:val="0"/>
      <w:marTop w:val="0"/>
      <w:marBottom w:val="0"/>
      <w:divBdr>
        <w:top w:val="none" w:sz="0" w:space="0" w:color="auto"/>
        <w:left w:val="none" w:sz="0" w:space="0" w:color="auto"/>
        <w:bottom w:val="none" w:sz="0" w:space="0" w:color="auto"/>
        <w:right w:val="none" w:sz="0" w:space="0" w:color="auto"/>
      </w:divBdr>
      <w:divsChild>
        <w:div w:id="74863949">
          <w:marLeft w:val="0"/>
          <w:marRight w:val="0"/>
          <w:marTop w:val="0"/>
          <w:marBottom w:val="0"/>
          <w:divBdr>
            <w:top w:val="none" w:sz="0" w:space="0" w:color="auto"/>
            <w:left w:val="none" w:sz="0" w:space="0" w:color="auto"/>
            <w:bottom w:val="none" w:sz="0" w:space="0" w:color="auto"/>
            <w:right w:val="none" w:sz="0" w:space="0" w:color="auto"/>
          </w:divBdr>
        </w:div>
        <w:div w:id="520776028">
          <w:marLeft w:val="0"/>
          <w:marRight w:val="0"/>
          <w:marTop w:val="0"/>
          <w:marBottom w:val="0"/>
          <w:divBdr>
            <w:top w:val="none" w:sz="0" w:space="0" w:color="auto"/>
            <w:left w:val="none" w:sz="0" w:space="0" w:color="auto"/>
            <w:bottom w:val="none" w:sz="0" w:space="0" w:color="auto"/>
            <w:right w:val="none" w:sz="0" w:space="0" w:color="auto"/>
          </w:divBdr>
        </w:div>
        <w:div w:id="521556222">
          <w:marLeft w:val="0"/>
          <w:marRight w:val="0"/>
          <w:marTop w:val="0"/>
          <w:marBottom w:val="0"/>
          <w:divBdr>
            <w:top w:val="none" w:sz="0" w:space="0" w:color="auto"/>
            <w:left w:val="none" w:sz="0" w:space="0" w:color="auto"/>
            <w:bottom w:val="none" w:sz="0" w:space="0" w:color="auto"/>
            <w:right w:val="none" w:sz="0" w:space="0" w:color="auto"/>
          </w:divBdr>
        </w:div>
        <w:div w:id="1270968405">
          <w:marLeft w:val="0"/>
          <w:marRight w:val="0"/>
          <w:marTop w:val="0"/>
          <w:marBottom w:val="0"/>
          <w:divBdr>
            <w:top w:val="none" w:sz="0" w:space="0" w:color="auto"/>
            <w:left w:val="none" w:sz="0" w:space="0" w:color="auto"/>
            <w:bottom w:val="none" w:sz="0" w:space="0" w:color="auto"/>
            <w:right w:val="none" w:sz="0" w:space="0" w:color="auto"/>
          </w:divBdr>
        </w:div>
        <w:div w:id="409351213">
          <w:marLeft w:val="0"/>
          <w:marRight w:val="0"/>
          <w:marTop w:val="0"/>
          <w:marBottom w:val="0"/>
          <w:divBdr>
            <w:top w:val="none" w:sz="0" w:space="0" w:color="auto"/>
            <w:left w:val="none" w:sz="0" w:space="0" w:color="auto"/>
            <w:bottom w:val="none" w:sz="0" w:space="0" w:color="auto"/>
            <w:right w:val="none" w:sz="0" w:space="0" w:color="auto"/>
          </w:divBdr>
        </w:div>
        <w:div w:id="858857417">
          <w:marLeft w:val="0"/>
          <w:marRight w:val="0"/>
          <w:marTop w:val="0"/>
          <w:marBottom w:val="0"/>
          <w:divBdr>
            <w:top w:val="none" w:sz="0" w:space="0" w:color="auto"/>
            <w:left w:val="none" w:sz="0" w:space="0" w:color="auto"/>
            <w:bottom w:val="none" w:sz="0" w:space="0" w:color="auto"/>
            <w:right w:val="none" w:sz="0" w:space="0" w:color="auto"/>
          </w:divBdr>
        </w:div>
        <w:div w:id="2134905755">
          <w:marLeft w:val="0"/>
          <w:marRight w:val="0"/>
          <w:marTop w:val="0"/>
          <w:marBottom w:val="0"/>
          <w:divBdr>
            <w:top w:val="none" w:sz="0" w:space="0" w:color="auto"/>
            <w:left w:val="none" w:sz="0" w:space="0" w:color="auto"/>
            <w:bottom w:val="none" w:sz="0" w:space="0" w:color="auto"/>
            <w:right w:val="none" w:sz="0" w:space="0" w:color="auto"/>
          </w:divBdr>
        </w:div>
        <w:div w:id="741948708">
          <w:marLeft w:val="0"/>
          <w:marRight w:val="0"/>
          <w:marTop w:val="0"/>
          <w:marBottom w:val="0"/>
          <w:divBdr>
            <w:top w:val="none" w:sz="0" w:space="0" w:color="auto"/>
            <w:left w:val="none" w:sz="0" w:space="0" w:color="auto"/>
            <w:bottom w:val="none" w:sz="0" w:space="0" w:color="auto"/>
            <w:right w:val="none" w:sz="0" w:space="0" w:color="auto"/>
          </w:divBdr>
        </w:div>
        <w:div w:id="669137381">
          <w:marLeft w:val="0"/>
          <w:marRight w:val="0"/>
          <w:marTop w:val="0"/>
          <w:marBottom w:val="0"/>
          <w:divBdr>
            <w:top w:val="none" w:sz="0" w:space="0" w:color="auto"/>
            <w:left w:val="none" w:sz="0" w:space="0" w:color="auto"/>
            <w:bottom w:val="none" w:sz="0" w:space="0" w:color="auto"/>
            <w:right w:val="none" w:sz="0" w:space="0" w:color="auto"/>
          </w:divBdr>
        </w:div>
        <w:div w:id="221255853">
          <w:marLeft w:val="0"/>
          <w:marRight w:val="0"/>
          <w:marTop w:val="0"/>
          <w:marBottom w:val="0"/>
          <w:divBdr>
            <w:top w:val="none" w:sz="0" w:space="0" w:color="auto"/>
            <w:left w:val="none" w:sz="0" w:space="0" w:color="auto"/>
            <w:bottom w:val="none" w:sz="0" w:space="0" w:color="auto"/>
            <w:right w:val="none" w:sz="0" w:space="0" w:color="auto"/>
          </w:divBdr>
        </w:div>
        <w:div w:id="1078137045">
          <w:marLeft w:val="0"/>
          <w:marRight w:val="0"/>
          <w:marTop w:val="0"/>
          <w:marBottom w:val="0"/>
          <w:divBdr>
            <w:top w:val="none" w:sz="0" w:space="0" w:color="auto"/>
            <w:left w:val="none" w:sz="0" w:space="0" w:color="auto"/>
            <w:bottom w:val="none" w:sz="0" w:space="0" w:color="auto"/>
            <w:right w:val="none" w:sz="0" w:space="0" w:color="auto"/>
          </w:divBdr>
        </w:div>
        <w:div w:id="1379745342">
          <w:marLeft w:val="0"/>
          <w:marRight w:val="0"/>
          <w:marTop w:val="0"/>
          <w:marBottom w:val="0"/>
          <w:divBdr>
            <w:top w:val="none" w:sz="0" w:space="0" w:color="auto"/>
            <w:left w:val="none" w:sz="0" w:space="0" w:color="auto"/>
            <w:bottom w:val="none" w:sz="0" w:space="0" w:color="auto"/>
            <w:right w:val="none" w:sz="0" w:space="0" w:color="auto"/>
          </w:divBdr>
        </w:div>
        <w:div w:id="1624533658">
          <w:marLeft w:val="0"/>
          <w:marRight w:val="0"/>
          <w:marTop w:val="0"/>
          <w:marBottom w:val="0"/>
          <w:divBdr>
            <w:top w:val="none" w:sz="0" w:space="0" w:color="auto"/>
            <w:left w:val="none" w:sz="0" w:space="0" w:color="auto"/>
            <w:bottom w:val="none" w:sz="0" w:space="0" w:color="auto"/>
            <w:right w:val="none" w:sz="0" w:space="0" w:color="auto"/>
          </w:divBdr>
        </w:div>
      </w:divsChild>
    </w:div>
    <w:div w:id="957563734">
      <w:bodyDiv w:val="1"/>
      <w:marLeft w:val="0"/>
      <w:marRight w:val="0"/>
      <w:marTop w:val="0"/>
      <w:marBottom w:val="0"/>
      <w:divBdr>
        <w:top w:val="none" w:sz="0" w:space="0" w:color="auto"/>
        <w:left w:val="none" w:sz="0" w:space="0" w:color="auto"/>
        <w:bottom w:val="none" w:sz="0" w:space="0" w:color="auto"/>
        <w:right w:val="none" w:sz="0" w:space="0" w:color="auto"/>
      </w:divBdr>
      <w:divsChild>
        <w:div w:id="1008143741">
          <w:marLeft w:val="0"/>
          <w:marRight w:val="0"/>
          <w:marTop w:val="0"/>
          <w:marBottom w:val="0"/>
          <w:divBdr>
            <w:top w:val="none" w:sz="0" w:space="0" w:color="auto"/>
            <w:left w:val="none" w:sz="0" w:space="0" w:color="auto"/>
            <w:bottom w:val="none" w:sz="0" w:space="0" w:color="auto"/>
            <w:right w:val="none" w:sz="0" w:space="0" w:color="auto"/>
          </w:divBdr>
        </w:div>
        <w:div w:id="49575963">
          <w:marLeft w:val="0"/>
          <w:marRight w:val="0"/>
          <w:marTop w:val="0"/>
          <w:marBottom w:val="0"/>
          <w:divBdr>
            <w:top w:val="none" w:sz="0" w:space="0" w:color="auto"/>
            <w:left w:val="none" w:sz="0" w:space="0" w:color="auto"/>
            <w:bottom w:val="none" w:sz="0" w:space="0" w:color="auto"/>
            <w:right w:val="none" w:sz="0" w:space="0" w:color="auto"/>
          </w:divBdr>
        </w:div>
        <w:div w:id="1084451932">
          <w:marLeft w:val="0"/>
          <w:marRight w:val="0"/>
          <w:marTop w:val="0"/>
          <w:marBottom w:val="0"/>
          <w:divBdr>
            <w:top w:val="none" w:sz="0" w:space="0" w:color="auto"/>
            <w:left w:val="none" w:sz="0" w:space="0" w:color="auto"/>
            <w:bottom w:val="none" w:sz="0" w:space="0" w:color="auto"/>
            <w:right w:val="none" w:sz="0" w:space="0" w:color="auto"/>
          </w:divBdr>
        </w:div>
        <w:div w:id="626013973">
          <w:marLeft w:val="0"/>
          <w:marRight w:val="0"/>
          <w:marTop w:val="0"/>
          <w:marBottom w:val="0"/>
          <w:divBdr>
            <w:top w:val="none" w:sz="0" w:space="0" w:color="auto"/>
            <w:left w:val="none" w:sz="0" w:space="0" w:color="auto"/>
            <w:bottom w:val="none" w:sz="0" w:space="0" w:color="auto"/>
            <w:right w:val="none" w:sz="0" w:space="0" w:color="auto"/>
          </w:divBdr>
        </w:div>
        <w:div w:id="783772395">
          <w:marLeft w:val="0"/>
          <w:marRight w:val="0"/>
          <w:marTop w:val="0"/>
          <w:marBottom w:val="0"/>
          <w:divBdr>
            <w:top w:val="none" w:sz="0" w:space="0" w:color="auto"/>
            <w:left w:val="none" w:sz="0" w:space="0" w:color="auto"/>
            <w:bottom w:val="none" w:sz="0" w:space="0" w:color="auto"/>
            <w:right w:val="none" w:sz="0" w:space="0" w:color="auto"/>
          </w:divBdr>
        </w:div>
        <w:div w:id="1592854241">
          <w:marLeft w:val="0"/>
          <w:marRight w:val="0"/>
          <w:marTop w:val="0"/>
          <w:marBottom w:val="0"/>
          <w:divBdr>
            <w:top w:val="none" w:sz="0" w:space="0" w:color="auto"/>
            <w:left w:val="none" w:sz="0" w:space="0" w:color="auto"/>
            <w:bottom w:val="none" w:sz="0" w:space="0" w:color="auto"/>
            <w:right w:val="none" w:sz="0" w:space="0" w:color="auto"/>
          </w:divBdr>
        </w:div>
        <w:div w:id="1884174695">
          <w:marLeft w:val="0"/>
          <w:marRight w:val="0"/>
          <w:marTop w:val="0"/>
          <w:marBottom w:val="0"/>
          <w:divBdr>
            <w:top w:val="none" w:sz="0" w:space="0" w:color="auto"/>
            <w:left w:val="none" w:sz="0" w:space="0" w:color="auto"/>
            <w:bottom w:val="none" w:sz="0" w:space="0" w:color="auto"/>
            <w:right w:val="none" w:sz="0" w:space="0" w:color="auto"/>
          </w:divBdr>
        </w:div>
        <w:div w:id="1160003431">
          <w:marLeft w:val="0"/>
          <w:marRight w:val="0"/>
          <w:marTop w:val="0"/>
          <w:marBottom w:val="0"/>
          <w:divBdr>
            <w:top w:val="none" w:sz="0" w:space="0" w:color="auto"/>
            <w:left w:val="none" w:sz="0" w:space="0" w:color="auto"/>
            <w:bottom w:val="none" w:sz="0" w:space="0" w:color="auto"/>
            <w:right w:val="none" w:sz="0" w:space="0" w:color="auto"/>
          </w:divBdr>
        </w:div>
        <w:div w:id="1602177952">
          <w:marLeft w:val="0"/>
          <w:marRight w:val="0"/>
          <w:marTop w:val="0"/>
          <w:marBottom w:val="0"/>
          <w:divBdr>
            <w:top w:val="none" w:sz="0" w:space="0" w:color="auto"/>
            <w:left w:val="none" w:sz="0" w:space="0" w:color="auto"/>
            <w:bottom w:val="none" w:sz="0" w:space="0" w:color="auto"/>
            <w:right w:val="none" w:sz="0" w:space="0" w:color="auto"/>
          </w:divBdr>
        </w:div>
        <w:div w:id="1292394175">
          <w:marLeft w:val="0"/>
          <w:marRight w:val="0"/>
          <w:marTop w:val="0"/>
          <w:marBottom w:val="0"/>
          <w:divBdr>
            <w:top w:val="none" w:sz="0" w:space="0" w:color="auto"/>
            <w:left w:val="none" w:sz="0" w:space="0" w:color="auto"/>
            <w:bottom w:val="none" w:sz="0" w:space="0" w:color="auto"/>
            <w:right w:val="none" w:sz="0" w:space="0" w:color="auto"/>
          </w:divBdr>
        </w:div>
        <w:div w:id="1706713803">
          <w:marLeft w:val="0"/>
          <w:marRight w:val="0"/>
          <w:marTop w:val="0"/>
          <w:marBottom w:val="0"/>
          <w:divBdr>
            <w:top w:val="none" w:sz="0" w:space="0" w:color="auto"/>
            <w:left w:val="none" w:sz="0" w:space="0" w:color="auto"/>
            <w:bottom w:val="none" w:sz="0" w:space="0" w:color="auto"/>
            <w:right w:val="none" w:sz="0" w:space="0" w:color="auto"/>
          </w:divBdr>
        </w:div>
      </w:divsChild>
    </w:div>
    <w:div w:id="957683914">
      <w:bodyDiv w:val="1"/>
      <w:marLeft w:val="0"/>
      <w:marRight w:val="0"/>
      <w:marTop w:val="0"/>
      <w:marBottom w:val="0"/>
      <w:divBdr>
        <w:top w:val="none" w:sz="0" w:space="0" w:color="auto"/>
        <w:left w:val="none" w:sz="0" w:space="0" w:color="auto"/>
        <w:bottom w:val="none" w:sz="0" w:space="0" w:color="auto"/>
        <w:right w:val="none" w:sz="0" w:space="0" w:color="auto"/>
      </w:divBdr>
    </w:div>
    <w:div w:id="1019310638">
      <w:bodyDiv w:val="1"/>
      <w:marLeft w:val="0"/>
      <w:marRight w:val="0"/>
      <w:marTop w:val="0"/>
      <w:marBottom w:val="0"/>
      <w:divBdr>
        <w:top w:val="none" w:sz="0" w:space="0" w:color="auto"/>
        <w:left w:val="none" w:sz="0" w:space="0" w:color="auto"/>
        <w:bottom w:val="none" w:sz="0" w:space="0" w:color="auto"/>
        <w:right w:val="none" w:sz="0" w:space="0" w:color="auto"/>
      </w:divBdr>
    </w:div>
    <w:div w:id="1020668502">
      <w:bodyDiv w:val="1"/>
      <w:marLeft w:val="0"/>
      <w:marRight w:val="0"/>
      <w:marTop w:val="0"/>
      <w:marBottom w:val="0"/>
      <w:divBdr>
        <w:top w:val="none" w:sz="0" w:space="0" w:color="auto"/>
        <w:left w:val="none" w:sz="0" w:space="0" w:color="auto"/>
        <w:bottom w:val="none" w:sz="0" w:space="0" w:color="auto"/>
        <w:right w:val="none" w:sz="0" w:space="0" w:color="auto"/>
      </w:divBdr>
      <w:divsChild>
        <w:div w:id="1142306549">
          <w:marLeft w:val="0"/>
          <w:marRight w:val="0"/>
          <w:marTop w:val="0"/>
          <w:marBottom w:val="0"/>
          <w:divBdr>
            <w:top w:val="none" w:sz="0" w:space="0" w:color="auto"/>
            <w:left w:val="none" w:sz="0" w:space="0" w:color="auto"/>
            <w:bottom w:val="none" w:sz="0" w:space="0" w:color="auto"/>
            <w:right w:val="none" w:sz="0" w:space="0" w:color="auto"/>
          </w:divBdr>
        </w:div>
        <w:div w:id="1789934583">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1976175621">
          <w:marLeft w:val="0"/>
          <w:marRight w:val="0"/>
          <w:marTop w:val="0"/>
          <w:marBottom w:val="0"/>
          <w:divBdr>
            <w:top w:val="none" w:sz="0" w:space="0" w:color="auto"/>
            <w:left w:val="none" w:sz="0" w:space="0" w:color="auto"/>
            <w:bottom w:val="none" w:sz="0" w:space="0" w:color="auto"/>
            <w:right w:val="none" w:sz="0" w:space="0" w:color="auto"/>
          </w:divBdr>
        </w:div>
        <w:div w:id="479424465">
          <w:marLeft w:val="0"/>
          <w:marRight w:val="0"/>
          <w:marTop w:val="0"/>
          <w:marBottom w:val="0"/>
          <w:divBdr>
            <w:top w:val="none" w:sz="0" w:space="0" w:color="auto"/>
            <w:left w:val="none" w:sz="0" w:space="0" w:color="auto"/>
            <w:bottom w:val="none" w:sz="0" w:space="0" w:color="auto"/>
            <w:right w:val="none" w:sz="0" w:space="0" w:color="auto"/>
          </w:divBdr>
        </w:div>
        <w:div w:id="1579287990">
          <w:marLeft w:val="0"/>
          <w:marRight w:val="0"/>
          <w:marTop w:val="0"/>
          <w:marBottom w:val="0"/>
          <w:divBdr>
            <w:top w:val="none" w:sz="0" w:space="0" w:color="auto"/>
            <w:left w:val="none" w:sz="0" w:space="0" w:color="auto"/>
            <w:bottom w:val="none" w:sz="0" w:space="0" w:color="auto"/>
            <w:right w:val="none" w:sz="0" w:space="0" w:color="auto"/>
          </w:divBdr>
        </w:div>
        <w:div w:id="639531221">
          <w:marLeft w:val="0"/>
          <w:marRight w:val="0"/>
          <w:marTop w:val="0"/>
          <w:marBottom w:val="0"/>
          <w:divBdr>
            <w:top w:val="none" w:sz="0" w:space="0" w:color="auto"/>
            <w:left w:val="none" w:sz="0" w:space="0" w:color="auto"/>
            <w:bottom w:val="none" w:sz="0" w:space="0" w:color="auto"/>
            <w:right w:val="none" w:sz="0" w:space="0" w:color="auto"/>
          </w:divBdr>
        </w:div>
        <w:div w:id="783234551">
          <w:marLeft w:val="0"/>
          <w:marRight w:val="0"/>
          <w:marTop w:val="0"/>
          <w:marBottom w:val="0"/>
          <w:divBdr>
            <w:top w:val="none" w:sz="0" w:space="0" w:color="auto"/>
            <w:left w:val="none" w:sz="0" w:space="0" w:color="auto"/>
            <w:bottom w:val="none" w:sz="0" w:space="0" w:color="auto"/>
            <w:right w:val="none" w:sz="0" w:space="0" w:color="auto"/>
          </w:divBdr>
        </w:div>
        <w:div w:id="1234972278">
          <w:marLeft w:val="0"/>
          <w:marRight w:val="0"/>
          <w:marTop w:val="0"/>
          <w:marBottom w:val="0"/>
          <w:divBdr>
            <w:top w:val="none" w:sz="0" w:space="0" w:color="auto"/>
            <w:left w:val="none" w:sz="0" w:space="0" w:color="auto"/>
            <w:bottom w:val="none" w:sz="0" w:space="0" w:color="auto"/>
            <w:right w:val="none" w:sz="0" w:space="0" w:color="auto"/>
          </w:divBdr>
        </w:div>
        <w:div w:id="1778941126">
          <w:marLeft w:val="0"/>
          <w:marRight w:val="0"/>
          <w:marTop w:val="0"/>
          <w:marBottom w:val="0"/>
          <w:divBdr>
            <w:top w:val="none" w:sz="0" w:space="0" w:color="auto"/>
            <w:left w:val="none" w:sz="0" w:space="0" w:color="auto"/>
            <w:bottom w:val="none" w:sz="0" w:space="0" w:color="auto"/>
            <w:right w:val="none" w:sz="0" w:space="0" w:color="auto"/>
          </w:divBdr>
        </w:div>
        <w:div w:id="1535844463">
          <w:marLeft w:val="0"/>
          <w:marRight w:val="0"/>
          <w:marTop w:val="0"/>
          <w:marBottom w:val="0"/>
          <w:divBdr>
            <w:top w:val="none" w:sz="0" w:space="0" w:color="auto"/>
            <w:left w:val="none" w:sz="0" w:space="0" w:color="auto"/>
            <w:bottom w:val="none" w:sz="0" w:space="0" w:color="auto"/>
            <w:right w:val="none" w:sz="0" w:space="0" w:color="auto"/>
          </w:divBdr>
        </w:div>
        <w:div w:id="1136725594">
          <w:marLeft w:val="0"/>
          <w:marRight w:val="0"/>
          <w:marTop w:val="0"/>
          <w:marBottom w:val="0"/>
          <w:divBdr>
            <w:top w:val="none" w:sz="0" w:space="0" w:color="auto"/>
            <w:left w:val="none" w:sz="0" w:space="0" w:color="auto"/>
            <w:bottom w:val="none" w:sz="0" w:space="0" w:color="auto"/>
            <w:right w:val="none" w:sz="0" w:space="0" w:color="auto"/>
          </w:divBdr>
        </w:div>
        <w:div w:id="364066813">
          <w:marLeft w:val="0"/>
          <w:marRight w:val="0"/>
          <w:marTop w:val="0"/>
          <w:marBottom w:val="0"/>
          <w:divBdr>
            <w:top w:val="none" w:sz="0" w:space="0" w:color="auto"/>
            <w:left w:val="none" w:sz="0" w:space="0" w:color="auto"/>
            <w:bottom w:val="none" w:sz="0" w:space="0" w:color="auto"/>
            <w:right w:val="none" w:sz="0" w:space="0" w:color="auto"/>
          </w:divBdr>
        </w:div>
        <w:div w:id="2065983469">
          <w:marLeft w:val="0"/>
          <w:marRight w:val="0"/>
          <w:marTop w:val="0"/>
          <w:marBottom w:val="0"/>
          <w:divBdr>
            <w:top w:val="none" w:sz="0" w:space="0" w:color="auto"/>
            <w:left w:val="none" w:sz="0" w:space="0" w:color="auto"/>
            <w:bottom w:val="none" w:sz="0" w:space="0" w:color="auto"/>
            <w:right w:val="none" w:sz="0" w:space="0" w:color="auto"/>
          </w:divBdr>
        </w:div>
        <w:div w:id="531110741">
          <w:marLeft w:val="0"/>
          <w:marRight w:val="0"/>
          <w:marTop w:val="0"/>
          <w:marBottom w:val="0"/>
          <w:divBdr>
            <w:top w:val="none" w:sz="0" w:space="0" w:color="auto"/>
            <w:left w:val="none" w:sz="0" w:space="0" w:color="auto"/>
            <w:bottom w:val="none" w:sz="0" w:space="0" w:color="auto"/>
            <w:right w:val="none" w:sz="0" w:space="0" w:color="auto"/>
          </w:divBdr>
        </w:div>
        <w:div w:id="525409265">
          <w:marLeft w:val="0"/>
          <w:marRight w:val="0"/>
          <w:marTop w:val="0"/>
          <w:marBottom w:val="0"/>
          <w:divBdr>
            <w:top w:val="none" w:sz="0" w:space="0" w:color="auto"/>
            <w:left w:val="none" w:sz="0" w:space="0" w:color="auto"/>
            <w:bottom w:val="none" w:sz="0" w:space="0" w:color="auto"/>
            <w:right w:val="none" w:sz="0" w:space="0" w:color="auto"/>
          </w:divBdr>
        </w:div>
        <w:div w:id="1880512356">
          <w:marLeft w:val="0"/>
          <w:marRight w:val="0"/>
          <w:marTop w:val="0"/>
          <w:marBottom w:val="0"/>
          <w:divBdr>
            <w:top w:val="none" w:sz="0" w:space="0" w:color="auto"/>
            <w:left w:val="none" w:sz="0" w:space="0" w:color="auto"/>
            <w:bottom w:val="none" w:sz="0" w:space="0" w:color="auto"/>
            <w:right w:val="none" w:sz="0" w:space="0" w:color="auto"/>
          </w:divBdr>
        </w:div>
        <w:div w:id="819227732">
          <w:marLeft w:val="0"/>
          <w:marRight w:val="0"/>
          <w:marTop w:val="0"/>
          <w:marBottom w:val="0"/>
          <w:divBdr>
            <w:top w:val="none" w:sz="0" w:space="0" w:color="auto"/>
            <w:left w:val="none" w:sz="0" w:space="0" w:color="auto"/>
            <w:bottom w:val="none" w:sz="0" w:space="0" w:color="auto"/>
            <w:right w:val="none" w:sz="0" w:space="0" w:color="auto"/>
          </w:divBdr>
        </w:div>
        <w:div w:id="1877767240">
          <w:marLeft w:val="0"/>
          <w:marRight w:val="0"/>
          <w:marTop w:val="0"/>
          <w:marBottom w:val="0"/>
          <w:divBdr>
            <w:top w:val="none" w:sz="0" w:space="0" w:color="auto"/>
            <w:left w:val="none" w:sz="0" w:space="0" w:color="auto"/>
            <w:bottom w:val="none" w:sz="0" w:space="0" w:color="auto"/>
            <w:right w:val="none" w:sz="0" w:space="0" w:color="auto"/>
          </w:divBdr>
        </w:div>
        <w:div w:id="325669321">
          <w:marLeft w:val="0"/>
          <w:marRight w:val="0"/>
          <w:marTop w:val="0"/>
          <w:marBottom w:val="0"/>
          <w:divBdr>
            <w:top w:val="none" w:sz="0" w:space="0" w:color="auto"/>
            <w:left w:val="none" w:sz="0" w:space="0" w:color="auto"/>
            <w:bottom w:val="none" w:sz="0" w:space="0" w:color="auto"/>
            <w:right w:val="none" w:sz="0" w:space="0" w:color="auto"/>
          </w:divBdr>
        </w:div>
        <w:div w:id="450830376">
          <w:marLeft w:val="0"/>
          <w:marRight w:val="0"/>
          <w:marTop w:val="0"/>
          <w:marBottom w:val="0"/>
          <w:divBdr>
            <w:top w:val="none" w:sz="0" w:space="0" w:color="auto"/>
            <w:left w:val="none" w:sz="0" w:space="0" w:color="auto"/>
            <w:bottom w:val="none" w:sz="0" w:space="0" w:color="auto"/>
            <w:right w:val="none" w:sz="0" w:space="0" w:color="auto"/>
          </w:divBdr>
        </w:div>
        <w:div w:id="623342638">
          <w:marLeft w:val="0"/>
          <w:marRight w:val="0"/>
          <w:marTop w:val="0"/>
          <w:marBottom w:val="0"/>
          <w:divBdr>
            <w:top w:val="none" w:sz="0" w:space="0" w:color="auto"/>
            <w:left w:val="none" w:sz="0" w:space="0" w:color="auto"/>
            <w:bottom w:val="none" w:sz="0" w:space="0" w:color="auto"/>
            <w:right w:val="none" w:sz="0" w:space="0" w:color="auto"/>
          </w:divBdr>
        </w:div>
        <w:div w:id="584069980">
          <w:marLeft w:val="0"/>
          <w:marRight w:val="0"/>
          <w:marTop w:val="0"/>
          <w:marBottom w:val="0"/>
          <w:divBdr>
            <w:top w:val="none" w:sz="0" w:space="0" w:color="auto"/>
            <w:left w:val="none" w:sz="0" w:space="0" w:color="auto"/>
            <w:bottom w:val="none" w:sz="0" w:space="0" w:color="auto"/>
            <w:right w:val="none" w:sz="0" w:space="0" w:color="auto"/>
          </w:divBdr>
        </w:div>
        <w:div w:id="1842504749">
          <w:marLeft w:val="0"/>
          <w:marRight w:val="0"/>
          <w:marTop w:val="0"/>
          <w:marBottom w:val="0"/>
          <w:divBdr>
            <w:top w:val="none" w:sz="0" w:space="0" w:color="auto"/>
            <w:left w:val="none" w:sz="0" w:space="0" w:color="auto"/>
            <w:bottom w:val="none" w:sz="0" w:space="0" w:color="auto"/>
            <w:right w:val="none" w:sz="0" w:space="0" w:color="auto"/>
          </w:divBdr>
        </w:div>
      </w:divsChild>
    </w:div>
    <w:div w:id="1067263724">
      <w:bodyDiv w:val="1"/>
      <w:marLeft w:val="0"/>
      <w:marRight w:val="0"/>
      <w:marTop w:val="0"/>
      <w:marBottom w:val="0"/>
      <w:divBdr>
        <w:top w:val="none" w:sz="0" w:space="0" w:color="auto"/>
        <w:left w:val="none" w:sz="0" w:space="0" w:color="auto"/>
        <w:bottom w:val="none" w:sz="0" w:space="0" w:color="auto"/>
        <w:right w:val="none" w:sz="0" w:space="0" w:color="auto"/>
      </w:divBdr>
      <w:divsChild>
        <w:div w:id="93633249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
        <w:div w:id="1065108932">
          <w:marLeft w:val="0"/>
          <w:marRight w:val="0"/>
          <w:marTop w:val="0"/>
          <w:marBottom w:val="0"/>
          <w:divBdr>
            <w:top w:val="none" w:sz="0" w:space="0" w:color="auto"/>
            <w:left w:val="none" w:sz="0" w:space="0" w:color="auto"/>
            <w:bottom w:val="none" w:sz="0" w:space="0" w:color="auto"/>
            <w:right w:val="none" w:sz="0" w:space="0" w:color="auto"/>
          </w:divBdr>
        </w:div>
        <w:div w:id="206063658">
          <w:marLeft w:val="0"/>
          <w:marRight w:val="0"/>
          <w:marTop w:val="0"/>
          <w:marBottom w:val="0"/>
          <w:divBdr>
            <w:top w:val="none" w:sz="0" w:space="0" w:color="auto"/>
            <w:left w:val="none" w:sz="0" w:space="0" w:color="auto"/>
            <w:bottom w:val="none" w:sz="0" w:space="0" w:color="auto"/>
            <w:right w:val="none" w:sz="0" w:space="0" w:color="auto"/>
          </w:divBdr>
        </w:div>
        <w:div w:id="554126294">
          <w:marLeft w:val="0"/>
          <w:marRight w:val="0"/>
          <w:marTop w:val="0"/>
          <w:marBottom w:val="0"/>
          <w:divBdr>
            <w:top w:val="none" w:sz="0" w:space="0" w:color="auto"/>
            <w:left w:val="none" w:sz="0" w:space="0" w:color="auto"/>
            <w:bottom w:val="none" w:sz="0" w:space="0" w:color="auto"/>
            <w:right w:val="none" w:sz="0" w:space="0" w:color="auto"/>
          </w:divBdr>
        </w:div>
        <w:div w:id="1649288766">
          <w:marLeft w:val="0"/>
          <w:marRight w:val="0"/>
          <w:marTop w:val="0"/>
          <w:marBottom w:val="0"/>
          <w:divBdr>
            <w:top w:val="none" w:sz="0" w:space="0" w:color="auto"/>
            <w:left w:val="none" w:sz="0" w:space="0" w:color="auto"/>
            <w:bottom w:val="none" w:sz="0" w:space="0" w:color="auto"/>
            <w:right w:val="none" w:sz="0" w:space="0" w:color="auto"/>
          </w:divBdr>
        </w:div>
        <w:div w:id="712465259">
          <w:marLeft w:val="0"/>
          <w:marRight w:val="0"/>
          <w:marTop w:val="0"/>
          <w:marBottom w:val="0"/>
          <w:divBdr>
            <w:top w:val="none" w:sz="0" w:space="0" w:color="auto"/>
            <w:left w:val="none" w:sz="0" w:space="0" w:color="auto"/>
            <w:bottom w:val="none" w:sz="0" w:space="0" w:color="auto"/>
            <w:right w:val="none" w:sz="0" w:space="0" w:color="auto"/>
          </w:divBdr>
        </w:div>
        <w:div w:id="956066729">
          <w:marLeft w:val="0"/>
          <w:marRight w:val="0"/>
          <w:marTop w:val="0"/>
          <w:marBottom w:val="0"/>
          <w:divBdr>
            <w:top w:val="none" w:sz="0" w:space="0" w:color="auto"/>
            <w:left w:val="none" w:sz="0" w:space="0" w:color="auto"/>
            <w:bottom w:val="none" w:sz="0" w:space="0" w:color="auto"/>
            <w:right w:val="none" w:sz="0" w:space="0" w:color="auto"/>
          </w:divBdr>
        </w:div>
        <w:div w:id="1689134253">
          <w:marLeft w:val="0"/>
          <w:marRight w:val="0"/>
          <w:marTop w:val="0"/>
          <w:marBottom w:val="0"/>
          <w:divBdr>
            <w:top w:val="none" w:sz="0" w:space="0" w:color="auto"/>
            <w:left w:val="none" w:sz="0" w:space="0" w:color="auto"/>
            <w:bottom w:val="none" w:sz="0" w:space="0" w:color="auto"/>
            <w:right w:val="none" w:sz="0" w:space="0" w:color="auto"/>
          </w:divBdr>
        </w:div>
        <w:div w:id="287443398">
          <w:marLeft w:val="0"/>
          <w:marRight w:val="0"/>
          <w:marTop w:val="0"/>
          <w:marBottom w:val="0"/>
          <w:divBdr>
            <w:top w:val="none" w:sz="0" w:space="0" w:color="auto"/>
            <w:left w:val="none" w:sz="0" w:space="0" w:color="auto"/>
            <w:bottom w:val="none" w:sz="0" w:space="0" w:color="auto"/>
            <w:right w:val="none" w:sz="0" w:space="0" w:color="auto"/>
          </w:divBdr>
        </w:div>
        <w:div w:id="1846245376">
          <w:marLeft w:val="0"/>
          <w:marRight w:val="0"/>
          <w:marTop w:val="0"/>
          <w:marBottom w:val="0"/>
          <w:divBdr>
            <w:top w:val="none" w:sz="0" w:space="0" w:color="auto"/>
            <w:left w:val="none" w:sz="0" w:space="0" w:color="auto"/>
            <w:bottom w:val="none" w:sz="0" w:space="0" w:color="auto"/>
            <w:right w:val="none" w:sz="0" w:space="0" w:color="auto"/>
          </w:divBdr>
        </w:div>
        <w:div w:id="916748001">
          <w:marLeft w:val="0"/>
          <w:marRight w:val="0"/>
          <w:marTop w:val="0"/>
          <w:marBottom w:val="0"/>
          <w:divBdr>
            <w:top w:val="none" w:sz="0" w:space="0" w:color="auto"/>
            <w:left w:val="none" w:sz="0" w:space="0" w:color="auto"/>
            <w:bottom w:val="none" w:sz="0" w:space="0" w:color="auto"/>
            <w:right w:val="none" w:sz="0" w:space="0" w:color="auto"/>
          </w:divBdr>
        </w:div>
        <w:div w:id="1154833119">
          <w:marLeft w:val="0"/>
          <w:marRight w:val="0"/>
          <w:marTop w:val="0"/>
          <w:marBottom w:val="0"/>
          <w:divBdr>
            <w:top w:val="none" w:sz="0" w:space="0" w:color="auto"/>
            <w:left w:val="none" w:sz="0" w:space="0" w:color="auto"/>
            <w:bottom w:val="none" w:sz="0" w:space="0" w:color="auto"/>
            <w:right w:val="none" w:sz="0" w:space="0" w:color="auto"/>
          </w:divBdr>
        </w:div>
      </w:divsChild>
    </w:div>
    <w:div w:id="1156262110">
      <w:bodyDiv w:val="1"/>
      <w:marLeft w:val="0"/>
      <w:marRight w:val="0"/>
      <w:marTop w:val="0"/>
      <w:marBottom w:val="0"/>
      <w:divBdr>
        <w:top w:val="none" w:sz="0" w:space="0" w:color="auto"/>
        <w:left w:val="none" w:sz="0" w:space="0" w:color="auto"/>
        <w:bottom w:val="none" w:sz="0" w:space="0" w:color="auto"/>
        <w:right w:val="none" w:sz="0" w:space="0" w:color="auto"/>
      </w:divBdr>
    </w:div>
    <w:div w:id="1157576464">
      <w:bodyDiv w:val="1"/>
      <w:marLeft w:val="0"/>
      <w:marRight w:val="0"/>
      <w:marTop w:val="0"/>
      <w:marBottom w:val="0"/>
      <w:divBdr>
        <w:top w:val="none" w:sz="0" w:space="0" w:color="auto"/>
        <w:left w:val="none" w:sz="0" w:space="0" w:color="auto"/>
        <w:bottom w:val="none" w:sz="0" w:space="0" w:color="auto"/>
        <w:right w:val="none" w:sz="0" w:space="0" w:color="auto"/>
      </w:divBdr>
    </w:div>
    <w:div w:id="1236361144">
      <w:bodyDiv w:val="1"/>
      <w:marLeft w:val="0"/>
      <w:marRight w:val="0"/>
      <w:marTop w:val="0"/>
      <w:marBottom w:val="0"/>
      <w:divBdr>
        <w:top w:val="none" w:sz="0" w:space="0" w:color="auto"/>
        <w:left w:val="none" w:sz="0" w:space="0" w:color="auto"/>
        <w:bottom w:val="none" w:sz="0" w:space="0" w:color="auto"/>
        <w:right w:val="none" w:sz="0" w:space="0" w:color="auto"/>
      </w:divBdr>
    </w:div>
    <w:div w:id="1434326781">
      <w:bodyDiv w:val="1"/>
      <w:marLeft w:val="0"/>
      <w:marRight w:val="0"/>
      <w:marTop w:val="0"/>
      <w:marBottom w:val="0"/>
      <w:divBdr>
        <w:top w:val="none" w:sz="0" w:space="0" w:color="auto"/>
        <w:left w:val="none" w:sz="0" w:space="0" w:color="auto"/>
        <w:bottom w:val="none" w:sz="0" w:space="0" w:color="auto"/>
        <w:right w:val="none" w:sz="0" w:space="0" w:color="auto"/>
      </w:divBdr>
    </w:div>
    <w:div w:id="1453207052">
      <w:bodyDiv w:val="1"/>
      <w:marLeft w:val="0"/>
      <w:marRight w:val="0"/>
      <w:marTop w:val="0"/>
      <w:marBottom w:val="0"/>
      <w:divBdr>
        <w:top w:val="none" w:sz="0" w:space="0" w:color="auto"/>
        <w:left w:val="none" w:sz="0" w:space="0" w:color="auto"/>
        <w:bottom w:val="none" w:sz="0" w:space="0" w:color="auto"/>
        <w:right w:val="none" w:sz="0" w:space="0" w:color="auto"/>
      </w:divBdr>
    </w:div>
    <w:div w:id="1470900997">
      <w:bodyDiv w:val="1"/>
      <w:marLeft w:val="0"/>
      <w:marRight w:val="0"/>
      <w:marTop w:val="0"/>
      <w:marBottom w:val="0"/>
      <w:divBdr>
        <w:top w:val="none" w:sz="0" w:space="0" w:color="auto"/>
        <w:left w:val="none" w:sz="0" w:space="0" w:color="auto"/>
        <w:bottom w:val="none" w:sz="0" w:space="0" w:color="auto"/>
        <w:right w:val="none" w:sz="0" w:space="0" w:color="auto"/>
      </w:divBdr>
    </w:div>
    <w:div w:id="1519932052">
      <w:bodyDiv w:val="1"/>
      <w:marLeft w:val="0"/>
      <w:marRight w:val="0"/>
      <w:marTop w:val="0"/>
      <w:marBottom w:val="0"/>
      <w:divBdr>
        <w:top w:val="none" w:sz="0" w:space="0" w:color="auto"/>
        <w:left w:val="none" w:sz="0" w:space="0" w:color="auto"/>
        <w:bottom w:val="none" w:sz="0" w:space="0" w:color="auto"/>
        <w:right w:val="none" w:sz="0" w:space="0" w:color="auto"/>
      </w:divBdr>
    </w:div>
    <w:div w:id="1617591336">
      <w:bodyDiv w:val="1"/>
      <w:marLeft w:val="0"/>
      <w:marRight w:val="0"/>
      <w:marTop w:val="0"/>
      <w:marBottom w:val="0"/>
      <w:divBdr>
        <w:top w:val="none" w:sz="0" w:space="0" w:color="auto"/>
        <w:left w:val="none" w:sz="0" w:space="0" w:color="auto"/>
        <w:bottom w:val="none" w:sz="0" w:space="0" w:color="auto"/>
        <w:right w:val="none" w:sz="0" w:space="0" w:color="auto"/>
      </w:divBdr>
      <w:divsChild>
        <w:div w:id="1869491289">
          <w:marLeft w:val="0"/>
          <w:marRight w:val="0"/>
          <w:marTop w:val="0"/>
          <w:marBottom w:val="0"/>
          <w:divBdr>
            <w:top w:val="none" w:sz="0" w:space="0" w:color="auto"/>
            <w:left w:val="none" w:sz="0" w:space="0" w:color="auto"/>
            <w:bottom w:val="none" w:sz="0" w:space="0" w:color="auto"/>
            <w:right w:val="none" w:sz="0" w:space="0" w:color="auto"/>
          </w:divBdr>
        </w:div>
        <w:div w:id="1921285655">
          <w:marLeft w:val="0"/>
          <w:marRight w:val="0"/>
          <w:marTop w:val="0"/>
          <w:marBottom w:val="0"/>
          <w:divBdr>
            <w:top w:val="none" w:sz="0" w:space="0" w:color="auto"/>
            <w:left w:val="none" w:sz="0" w:space="0" w:color="auto"/>
            <w:bottom w:val="none" w:sz="0" w:space="0" w:color="auto"/>
            <w:right w:val="none" w:sz="0" w:space="0" w:color="auto"/>
          </w:divBdr>
        </w:div>
        <w:div w:id="1847553310">
          <w:marLeft w:val="0"/>
          <w:marRight w:val="0"/>
          <w:marTop w:val="0"/>
          <w:marBottom w:val="0"/>
          <w:divBdr>
            <w:top w:val="none" w:sz="0" w:space="0" w:color="auto"/>
            <w:left w:val="none" w:sz="0" w:space="0" w:color="auto"/>
            <w:bottom w:val="none" w:sz="0" w:space="0" w:color="auto"/>
            <w:right w:val="none" w:sz="0" w:space="0" w:color="auto"/>
          </w:divBdr>
        </w:div>
        <w:div w:id="896865763">
          <w:marLeft w:val="0"/>
          <w:marRight w:val="0"/>
          <w:marTop w:val="0"/>
          <w:marBottom w:val="0"/>
          <w:divBdr>
            <w:top w:val="none" w:sz="0" w:space="0" w:color="auto"/>
            <w:left w:val="none" w:sz="0" w:space="0" w:color="auto"/>
            <w:bottom w:val="none" w:sz="0" w:space="0" w:color="auto"/>
            <w:right w:val="none" w:sz="0" w:space="0" w:color="auto"/>
          </w:divBdr>
        </w:div>
        <w:div w:id="634914320">
          <w:marLeft w:val="0"/>
          <w:marRight w:val="0"/>
          <w:marTop w:val="0"/>
          <w:marBottom w:val="0"/>
          <w:divBdr>
            <w:top w:val="none" w:sz="0" w:space="0" w:color="auto"/>
            <w:left w:val="none" w:sz="0" w:space="0" w:color="auto"/>
            <w:bottom w:val="none" w:sz="0" w:space="0" w:color="auto"/>
            <w:right w:val="none" w:sz="0" w:space="0" w:color="auto"/>
          </w:divBdr>
        </w:div>
        <w:div w:id="525408081">
          <w:marLeft w:val="0"/>
          <w:marRight w:val="0"/>
          <w:marTop w:val="0"/>
          <w:marBottom w:val="0"/>
          <w:divBdr>
            <w:top w:val="none" w:sz="0" w:space="0" w:color="auto"/>
            <w:left w:val="none" w:sz="0" w:space="0" w:color="auto"/>
            <w:bottom w:val="none" w:sz="0" w:space="0" w:color="auto"/>
            <w:right w:val="none" w:sz="0" w:space="0" w:color="auto"/>
          </w:divBdr>
        </w:div>
        <w:div w:id="405956968">
          <w:marLeft w:val="0"/>
          <w:marRight w:val="0"/>
          <w:marTop w:val="0"/>
          <w:marBottom w:val="0"/>
          <w:divBdr>
            <w:top w:val="none" w:sz="0" w:space="0" w:color="auto"/>
            <w:left w:val="none" w:sz="0" w:space="0" w:color="auto"/>
            <w:bottom w:val="none" w:sz="0" w:space="0" w:color="auto"/>
            <w:right w:val="none" w:sz="0" w:space="0" w:color="auto"/>
          </w:divBdr>
        </w:div>
      </w:divsChild>
    </w:div>
    <w:div w:id="1760834675">
      <w:bodyDiv w:val="1"/>
      <w:marLeft w:val="0"/>
      <w:marRight w:val="0"/>
      <w:marTop w:val="0"/>
      <w:marBottom w:val="0"/>
      <w:divBdr>
        <w:top w:val="none" w:sz="0" w:space="0" w:color="auto"/>
        <w:left w:val="none" w:sz="0" w:space="0" w:color="auto"/>
        <w:bottom w:val="none" w:sz="0" w:space="0" w:color="auto"/>
        <w:right w:val="none" w:sz="0" w:space="0" w:color="auto"/>
      </w:divBdr>
    </w:div>
    <w:div w:id="1814177719">
      <w:bodyDiv w:val="1"/>
      <w:marLeft w:val="0"/>
      <w:marRight w:val="0"/>
      <w:marTop w:val="0"/>
      <w:marBottom w:val="0"/>
      <w:divBdr>
        <w:top w:val="none" w:sz="0" w:space="0" w:color="auto"/>
        <w:left w:val="none" w:sz="0" w:space="0" w:color="auto"/>
        <w:bottom w:val="none" w:sz="0" w:space="0" w:color="auto"/>
        <w:right w:val="none" w:sz="0" w:space="0" w:color="auto"/>
      </w:divBdr>
    </w:div>
    <w:div w:id="1816340393">
      <w:bodyDiv w:val="1"/>
      <w:marLeft w:val="0"/>
      <w:marRight w:val="0"/>
      <w:marTop w:val="0"/>
      <w:marBottom w:val="0"/>
      <w:divBdr>
        <w:top w:val="none" w:sz="0" w:space="0" w:color="auto"/>
        <w:left w:val="none" w:sz="0" w:space="0" w:color="auto"/>
        <w:bottom w:val="none" w:sz="0" w:space="0" w:color="auto"/>
        <w:right w:val="none" w:sz="0" w:space="0" w:color="auto"/>
      </w:divBdr>
    </w:div>
    <w:div w:id="1839736763">
      <w:bodyDiv w:val="1"/>
      <w:marLeft w:val="0"/>
      <w:marRight w:val="0"/>
      <w:marTop w:val="0"/>
      <w:marBottom w:val="0"/>
      <w:divBdr>
        <w:top w:val="none" w:sz="0" w:space="0" w:color="auto"/>
        <w:left w:val="none" w:sz="0" w:space="0" w:color="auto"/>
        <w:bottom w:val="none" w:sz="0" w:space="0" w:color="auto"/>
        <w:right w:val="none" w:sz="0" w:space="0" w:color="auto"/>
      </w:divBdr>
    </w:div>
    <w:div w:id="1904296159">
      <w:bodyDiv w:val="1"/>
      <w:marLeft w:val="0"/>
      <w:marRight w:val="0"/>
      <w:marTop w:val="0"/>
      <w:marBottom w:val="0"/>
      <w:divBdr>
        <w:top w:val="none" w:sz="0" w:space="0" w:color="auto"/>
        <w:left w:val="none" w:sz="0" w:space="0" w:color="auto"/>
        <w:bottom w:val="none" w:sz="0" w:space="0" w:color="auto"/>
        <w:right w:val="none" w:sz="0" w:space="0" w:color="auto"/>
      </w:divBdr>
    </w:div>
    <w:div w:id="1927762854">
      <w:bodyDiv w:val="1"/>
      <w:marLeft w:val="0"/>
      <w:marRight w:val="0"/>
      <w:marTop w:val="0"/>
      <w:marBottom w:val="0"/>
      <w:divBdr>
        <w:top w:val="none" w:sz="0" w:space="0" w:color="auto"/>
        <w:left w:val="none" w:sz="0" w:space="0" w:color="auto"/>
        <w:bottom w:val="none" w:sz="0" w:space="0" w:color="auto"/>
        <w:right w:val="none" w:sz="0" w:space="0" w:color="auto"/>
      </w:divBdr>
    </w:div>
    <w:div w:id="1930649469">
      <w:bodyDiv w:val="1"/>
      <w:marLeft w:val="0"/>
      <w:marRight w:val="0"/>
      <w:marTop w:val="0"/>
      <w:marBottom w:val="0"/>
      <w:divBdr>
        <w:top w:val="none" w:sz="0" w:space="0" w:color="auto"/>
        <w:left w:val="none" w:sz="0" w:space="0" w:color="auto"/>
        <w:bottom w:val="none" w:sz="0" w:space="0" w:color="auto"/>
        <w:right w:val="none" w:sz="0" w:space="0" w:color="auto"/>
      </w:divBdr>
    </w:div>
    <w:div w:id="1958217144">
      <w:bodyDiv w:val="1"/>
      <w:marLeft w:val="0"/>
      <w:marRight w:val="0"/>
      <w:marTop w:val="0"/>
      <w:marBottom w:val="0"/>
      <w:divBdr>
        <w:top w:val="none" w:sz="0" w:space="0" w:color="auto"/>
        <w:left w:val="none" w:sz="0" w:space="0" w:color="auto"/>
        <w:bottom w:val="none" w:sz="0" w:space="0" w:color="auto"/>
        <w:right w:val="none" w:sz="0" w:space="0" w:color="auto"/>
      </w:divBdr>
      <w:divsChild>
        <w:div w:id="629434980">
          <w:marLeft w:val="0"/>
          <w:marRight w:val="0"/>
          <w:marTop w:val="0"/>
          <w:marBottom w:val="0"/>
          <w:divBdr>
            <w:top w:val="none" w:sz="0" w:space="0" w:color="auto"/>
            <w:left w:val="none" w:sz="0" w:space="0" w:color="auto"/>
            <w:bottom w:val="none" w:sz="0" w:space="0" w:color="auto"/>
            <w:right w:val="none" w:sz="0" w:space="0" w:color="auto"/>
          </w:divBdr>
        </w:div>
        <w:div w:id="810634309">
          <w:marLeft w:val="0"/>
          <w:marRight w:val="0"/>
          <w:marTop w:val="0"/>
          <w:marBottom w:val="0"/>
          <w:divBdr>
            <w:top w:val="none" w:sz="0" w:space="0" w:color="auto"/>
            <w:left w:val="none" w:sz="0" w:space="0" w:color="auto"/>
            <w:bottom w:val="none" w:sz="0" w:space="0" w:color="auto"/>
            <w:right w:val="none" w:sz="0" w:space="0" w:color="auto"/>
          </w:divBdr>
        </w:div>
        <w:div w:id="383527678">
          <w:marLeft w:val="0"/>
          <w:marRight w:val="0"/>
          <w:marTop w:val="0"/>
          <w:marBottom w:val="0"/>
          <w:divBdr>
            <w:top w:val="none" w:sz="0" w:space="0" w:color="auto"/>
            <w:left w:val="none" w:sz="0" w:space="0" w:color="auto"/>
            <w:bottom w:val="none" w:sz="0" w:space="0" w:color="auto"/>
            <w:right w:val="none" w:sz="0" w:space="0" w:color="auto"/>
          </w:divBdr>
        </w:div>
        <w:div w:id="1457483754">
          <w:marLeft w:val="0"/>
          <w:marRight w:val="0"/>
          <w:marTop w:val="0"/>
          <w:marBottom w:val="0"/>
          <w:divBdr>
            <w:top w:val="none" w:sz="0" w:space="0" w:color="auto"/>
            <w:left w:val="none" w:sz="0" w:space="0" w:color="auto"/>
            <w:bottom w:val="none" w:sz="0" w:space="0" w:color="auto"/>
            <w:right w:val="none" w:sz="0" w:space="0" w:color="auto"/>
          </w:divBdr>
        </w:div>
        <w:div w:id="87849624">
          <w:marLeft w:val="0"/>
          <w:marRight w:val="0"/>
          <w:marTop w:val="0"/>
          <w:marBottom w:val="0"/>
          <w:divBdr>
            <w:top w:val="none" w:sz="0" w:space="0" w:color="auto"/>
            <w:left w:val="none" w:sz="0" w:space="0" w:color="auto"/>
            <w:bottom w:val="none" w:sz="0" w:space="0" w:color="auto"/>
            <w:right w:val="none" w:sz="0" w:space="0" w:color="auto"/>
          </w:divBdr>
        </w:div>
        <w:div w:id="1077098626">
          <w:marLeft w:val="0"/>
          <w:marRight w:val="0"/>
          <w:marTop w:val="0"/>
          <w:marBottom w:val="0"/>
          <w:divBdr>
            <w:top w:val="none" w:sz="0" w:space="0" w:color="auto"/>
            <w:left w:val="none" w:sz="0" w:space="0" w:color="auto"/>
            <w:bottom w:val="none" w:sz="0" w:space="0" w:color="auto"/>
            <w:right w:val="none" w:sz="0" w:space="0" w:color="auto"/>
          </w:divBdr>
        </w:div>
        <w:div w:id="2002536369">
          <w:marLeft w:val="0"/>
          <w:marRight w:val="0"/>
          <w:marTop w:val="0"/>
          <w:marBottom w:val="0"/>
          <w:divBdr>
            <w:top w:val="none" w:sz="0" w:space="0" w:color="auto"/>
            <w:left w:val="none" w:sz="0" w:space="0" w:color="auto"/>
            <w:bottom w:val="none" w:sz="0" w:space="0" w:color="auto"/>
            <w:right w:val="none" w:sz="0" w:space="0" w:color="auto"/>
          </w:divBdr>
        </w:div>
        <w:div w:id="1810897127">
          <w:marLeft w:val="0"/>
          <w:marRight w:val="0"/>
          <w:marTop w:val="0"/>
          <w:marBottom w:val="0"/>
          <w:divBdr>
            <w:top w:val="none" w:sz="0" w:space="0" w:color="auto"/>
            <w:left w:val="none" w:sz="0" w:space="0" w:color="auto"/>
            <w:bottom w:val="none" w:sz="0" w:space="0" w:color="auto"/>
            <w:right w:val="none" w:sz="0" w:space="0" w:color="auto"/>
          </w:divBdr>
        </w:div>
        <w:div w:id="1595281864">
          <w:marLeft w:val="0"/>
          <w:marRight w:val="0"/>
          <w:marTop w:val="0"/>
          <w:marBottom w:val="0"/>
          <w:divBdr>
            <w:top w:val="none" w:sz="0" w:space="0" w:color="auto"/>
            <w:left w:val="none" w:sz="0" w:space="0" w:color="auto"/>
            <w:bottom w:val="none" w:sz="0" w:space="0" w:color="auto"/>
            <w:right w:val="none" w:sz="0" w:space="0" w:color="auto"/>
          </w:divBdr>
        </w:div>
        <w:div w:id="1041519207">
          <w:marLeft w:val="0"/>
          <w:marRight w:val="0"/>
          <w:marTop w:val="0"/>
          <w:marBottom w:val="0"/>
          <w:divBdr>
            <w:top w:val="none" w:sz="0" w:space="0" w:color="auto"/>
            <w:left w:val="none" w:sz="0" w:space="0" w:color="auto"/>
            <w:bottom w:val="none" w:sz="0" w:space="0" w:color="auto"/>
            <w:right w:val="none" w:sz="0" w:space="0" w:color="auto"/>
          </w:divBdr>
        </w:div>
        <w:div w:id="1548568480">
          <w:marLeft w:val="0"/>
          <w:marRight w:val="0"/>
          <w:marTop w:val="0"/>
          <w:marBottom w:val="0"/>
          <w:divBdr>
            <w:top w:val="none" w:sz="0" w:space="0" w:color="auto"/>
            <w:left w:val="none" w:sz="0" w:space="0" w:color="auto"/>
            <w:bottom w:val="none" w:sz="0" w:space="0" w:color="auto"/>
            <w:right w:val="none" w:sz="0" w:space="0" w:color="auto"/>
          </w:divBdr>
        </w:div>
      </w:divsChild>
    </w:div>
    <w:div w:id="1978292061">
      <w:bodyDiv w:val="1"/>
      <w:marLeft w:val="0"/>
      <w:marRight w:val="0"/>
      <w:marTop w:val="0"/>
      <w:marBottom w:val="0"/>
      <w:divBdr>
        <w:top w:val="none" w:sz="0" w:space="0" w:color="auto"/>
        <w:left w:val="none" w:sz="0" w:space="0" w:color="auto"/>
        <w:bottom w:val="none" w:sz="0" w:space="0" w:color="auto"/>
        <w:right w:val="none" w:sz="0" w:space="0" w:color="auto"/>
      </w:divBdr>
    </w:div>
    <w:div w:id="2010323940">
      <w:bodyDiv w:val="1"/>
      <w:marLeft w:val="0"/>
      <w:marRight w:val="0"/>
      <w:marTop w:val="0"/>
      <w:marBottom w:val="0"/>
      <w:divBdr>
        <w:top w:val="none" w:sz="0" w:space="0" w:color="auto"/>
        <w:left w:val="none" w:sz="0" w:space="0" w:color="auto"/>
        <w:bottom w:val="none" w:sz="0" w:space="0" w:color="auto"/>
        <w:right w:val="none" w:sz="0" w:space="0" w:color="auto"/>
      </w:divBdr>
    </w:div>
    <w:div w:id="2056658016">
      <w:bodyDiv w:val="1"/>
      <w:marLeft w:val="0"/>
      <w:marRight w:val="0"/>
      <w:marTop w:val="0"/>
      <w:marBottom w:val="0"/>
      <w:divBdr>
        <w:top w:val="none" w:sz="0" w:space="0" w:color="auto"/>
        <w:left w:val="none" w:sz="0" w:space="0" w:color="auto"/>
        <w:bottom w:val="none" w:sz="0" w:space="0" w:color="auto"/>
        <w:right w:val="none" w:sz="0" w:space="0" w:color="auto"/>
      </w:divBdr>
    </w:div>
    <w:div w:id="2069382235">
      <w:bodyDiv w:val="1"/>
      <w:marLeft w:val="0"/>
      <w:marRight w:val="0"/>
      <w:marTop w:val="0"/>
      <w:marBottom w:val="0"/>
      <w:divBdr>
        <w:top w:val="none" w:sz="0" w:space="0" w:color="auto"/>
        <w:left w:val="none" w:sz="0" w:space="0" w:color="auto"/>
        <w:bottom w:val="none" w:sz="0" w:space="0" w:color="auto"/>
        <w:right w:val="none" w:sz="0" w:space="0" w:color="auto"/>
      </w:divBdr>
    </w:div>
    <w:div w:id="2072266456">
      <w:bodyDiv w:val="1"/>
      <w:marLeft w:val="0"/>
      <w:marRight w:val="0"/>
      <w:marTop w:val="0"/>
      <w:marBottom w:val="0"/>
      <w:divBdr>
        <w:top w:val="none" w:sz="0" w:space="0" w:color="auto"/>
        <w:left w:val="none" w:sz="0" w:space="0" w:color="auto"/>
        <w:bottom w:val="none" w:sz="0" w:space="0" w:color="auto"/>
        <w:right w:val="none" w:sz="0" w:space="0" w:color="auto"/>
      </w:divBdr>
    </w:div>
    <w:div w:id="2087342746">
      <w:bodyDiv w:val="1"/>
      <w:marLeft w:val="0"/>
      <w:marRight w:val="0"/>
      <w:marTop w:val="0"/>
      <w:marBottom w:val="0"/>
      <w:divBdr>
        <w:top w:val="none" w:sz="0" w:space="0" w:color="auto"/>
        <w:left w:val="none" w:sz="0" w:space="0" w:color="auto"/>
        <w:bottom w:val="none" w:sz="0" w:space="0" w:color="auto"/>
        <w:right w:val="none" w:sz="0" w:space="0" w:color="auto"/>
      </w:divBdr>
      <w:divsChild>
        <w:div w:id="755832758">
          <w:marLeft w:val="0"/>
          <w:marRight w:val="0"/>
          <w:marTop w:val="0"/>
          <w:marBottom w:val="0"/>
          <w:divBdr>
            <w:top w:val="none" w:sz="0" w:space="0" w:color="auto"/>
            <w:left w:val="none" w:sz="0" w:space="0" w:color="auto"/>
            <w:bottom w:val="none" w:sz="0" w:space="0" w:color="auto"/>
            <w:right w:val="none" w:sz="0" w:space="0" w:color="auto"/>
          </w:divBdr>
        </w:div>
        <w:div w:id="888538219">
          <w:marLeft w:val="0"/>
          <w:marRight w:val="0"/>
          <w:marTop w:val="0"/>
          <w:marBottom w:val="0"/>
          <w:divBdr>
            <w:top w:val="none" w:sz="0" w:space="0" w:color="auto"/>
            <w:left w:val="none" w:sz="0" w:space="0" w:color="auto"/>
            <w:bottom w:val="none" w:sz="0" w:space="0" w:color="auto"/>
            <w:right w:val="none" w:sz="0" w:space="0" w:color="auto"/>
          </w:divBdr>
        </w:div>
        <w:div w:id="256257880">
          <w:marLeft w:val="0"/>
          <w:marRight w:val="0"/>
          <w:marTop w:val="0"/>
          <w:marBottom w:val="0"/>
          <w:divBdr>
            <w:top w:val="none" w:sz="0" w:space="0" w:color="auto"/>
            <w:left w:val="none" w:sz="0" w:space="0" w:color="auto"/>
            <w:bottom w:val="none" w:sz="0" w:space="0" w:color="auto"/>
            <w:right w:val="none" w:sz="0" w:space="0" w:color="auto"/>
          </w:divBdr>
        </w:div>
        <w:div w:id="1321883010">
          <w:marLeft w:val="0"/>
          <w:marRight w:val="0"/>
          <w:marTop w:val="0"/>
          <w:marBottom w:val="0"/>
          <w:divBdr>
            <w:top w:val="none" w:sz="0" w:space="0" w:color="auto"/>
            <w:left w:val="none" w:sz="0" w:space="0" w:color="auto"/>
            <w:bottom w:val="none" w:sz="0" w:space="0" w:color="auto"/>
            <w:right w:val="none" w:sz="0" w:space="0" w:color="auto"/>
          </w:divBdr>
        </w:div>
        <w:div w:id="1917782164">
          <w:marLeft w:val="0"/>
          <w:marRight w:val="0"/>
          <w:marTop w:val="0"/>
          <w:marBottom w:val="0"/>
          <w:divBdr>
            <w:top w:val="none" w:sz="0" w:space="0" w:color="auto"/>
            <w:left w:val="none" w:sz="0" w:space="0" w:color="auto"/>
            <w:bottom w:val="none" w:sz="0" w:space="0" w:color="auto"/>
            <w:right w:val="none" w:sz="0" w:space="0" w:color="auto"/>
          </w:divBdr>
        </w:div>
        <w:div w:id="698046634">
          <w:marLeft w:val="0"/>
          <w:marRight w:val="0"/>
          <w:marTop w:val="0"/>
          <w:marBottom w:val="0"/>
          <w:divBdr>
            <w:top w:val="none" w:sz="0" w:space="0" w:color="auto"/>
            <w:left w:val="none" w:sz="0" w:space="0" w:color="auto"/>
            <w:bottom w:val="none" w:sz="0" w:space="0" w:color="auto"/>
            <w:right w:val="none" w:sz="0" w:space="0" w:color="auto"/>
          </w:divBdr>
        </w:div>
        <w:div w:id="174195385">
          <w:marLeft w:val="0"/>
          <w:marRight w:val="0"/>
          <w:marTop w:val="0"/>
          <w:marBottom w:val="0"/>
          <w:divBdr>
            <w:top w:val="none" w:sz="0" w:space="0" w:color="auto"/>
            <w:left w:val="none" w:sz="0" w:space="0" w:color="auto"/>
            <w:bottom w:val="none" w:sz="0" w:space="0" w:color="auto"/>
            <w:right w:val="none" w:sz="0" w:space="0" w:color="auto"/>
          </w:divBdr>
        </w:div>
        <w:div w:id="54545793">
          <w:marLeft w:val="0"/>
          <w:marRight w:val="0"/>
          <w:marTop w:val="0"/>
          <w:marBottom w:val="0"/>
          <w:divBdr>
            <w:top w:val="none" w:sz="0" w:space="0" w:color="auto"/>
            <w:left w:val="none" w:sz="0" w:space="0" w:color="auto"/>
            <w:bottom w:val="none" w:sz="0" w:space="0" w:color="auto"/>
            <w:right w:val="none" w:sz="0" w:space="0" w:color="auto"/>
          </w:divBdr>
        </w:div>
        <w:div w:id="1939368337">
          <w:marLeft w:val="0"/>
          <w:marRight w:val="0"/>
          <w:marTop w:val="0"/>
          <w:marBottom w:val="0"/>
          <w:divBdr>
            <w:top w:val="none" w:sz="0" w:space="0" w:color="auto"/>
            <w:left w:val="none" w:sz="0" w:space="0" w:color="auto"/>
            <w:bottom w:val="none" w:sz="0" w:space="0" w:color="auto"/>
            <w:right w:val="none" w:sz="0" w:space="0" w:color="auto"/>
          </w:divBdr>
        </w:div>
      </w:divsChild>
    </w:div>
    <w:div w:id="21244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er.ac.uk/schools/taking-part-in-our-research/eeps/" TargetMode="External"/><Relationship Id="rId5" Type="http://schemas.openxmlformats.org/officeDocument/2006/relationships/styles" Target="styles.xml"/><Relationship Id="rId10" Type="http://schemas.openxmlformats.org/officeDocument/2006/relationships/hyperlink" Target="http://www.sape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EFE4E53599C449434D4B6427A6014" ma:contentTypeVersion="2" ma:contentTypeDescription="Create a new document." ma:contentTypeScope="" ma:versionID="1323e04efd2f6aea26d74f3904ddf2de">
  <xsd:schema xmlns:xsd="http://www.w3.org/2001/XMLSchema" xmlns:xs="http://www.w3.org/2001/XMLSchema" xmlns:p="http://schemas.microsoft.com/office/2006/metadata/properties" xmlns:ns2="ee032fec-ab1d-4f49-9160-9f1195aae8fa" targetNamespace="http://schemas.microsoft.com/office/2006/metadata/properties" ma:root="true" ma:fieldsID="e3d15fea3ff6142fe52b20332de74ddd" ns2:_="">
    <xsd:import namespace="ee032fec-ab1d-4f49-9160-9f1195aae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32fec-ab1d-4f49-9160-9f1195aae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223C3-4910-4366-B23C-8774E84AB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84396-50A6-494D-8BAB-52089772A0AE}">
  <ds:schemaRefs>
    <ds:schemaRef ds:uri="http://schemas.microsoft.com/sharepoint/v3/contenttype/forms"/>
  </ds:schemaRefs>
</ds:datastoreItem>
</file>

<file path=customXml/itemProps3.xml><?xml version="1.0" encoding="utf-8"?>
<ds:datastoreItem xmlns:ds="http://schemas.openxmlformats.org/officeDocument/2006/customXml" ds:itemID="{71B01C9E-0669-4B12-A956-04AA2EE7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32fec-ab1d-4f49-9160-9f1195aa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House</dc:creator>
  <cp:lastModifiedBy>FMJ</cp:lastModifiedBy>
  <cp:revision>2</cp:revision>
  <cp:lastPrinted>2014-08-20T12:06:00Z</cp:lastPrinted>
  <dcterms:created xsi:type="dcterms:W3CDTF">2016-12-12T09:07:00Z</dcterms:created>
  <dcterms:modified xsi:type="dcterms:W3CDTF">2016-12-12T09:07:00Z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0x010100B02EFE4E53599C449434D4B6427A6014</vt:lpwstr>
  </property>
</Properties>
</file>